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DB" w:rsidRDefault="00291273" w:rsidP="008439DB">
      <w:pPr>
        <w:jc w:val="center"/>
      </w:pPr>
      <w:r>
        <w:rPr>
          <w:noProof/>
        </w:rPr>
        <w:drawing>
          <wp:inline distT="0" distB="0" distL="0" distR="0" wp14:anchorId="4FAABCBE" wp14:editId="6417B02B">
            <wp:extent cx="490220" cy="598805"/>
            <wp:effectExtent l="0" t="0" r="508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220" cy="598805"/>
                    </a:xfrm>
                    <a:prstGeom prst="rect">
                      <a:avLst/>
                    </a:prstGeom>
                    <a:noFill/>
                    <a:ln>
                      <a:noFill/>
                    </a:ln>
                  </pic:spPr>
                </pic:pic>
              </a:graphicData>
            </a:graphic>
          </wp:inline>
        </w:drawing>
      </w:r>
    </w:p>
    <w:p w:rsidR="008439DB" w:rsidRDefault="008439DB" w:rsidP="008439DB">
      <w:pPr>
        <w:jc w:val="center"/>
      </w:pPr>
    </w:p>
    <w:p w:rsidR="00291273" w:rsidRDefault="00291273" w:rsidP="00291273">
      <w:pPr>
        <w:pStyle w:val="af4"/>
        <w:jc w:val="center"/>
        <w:rPr>
          <w:sz w:val="28"/>
          <w:szCs w:val="28"/>
        </w:rPr>
      </w:pPr>
      <w:r w:rsidRPr="003500CF">
        <w:rPr>
          <w:sz w:val="28"/>
          <w:szCs w:val="28"/>
        </w:rPr>
        <w:t>АДМИНИСТРАЦИЯ МУНИЦИПАЛЬНОГО ОБРАЗОВАНИЯ</w:t>
      </w:r>
    </w:p>
    <w:p w:rsidR="00291273" w:rsidRPr="003500CF" w:rsidRDefault="00291273" w:rsidP="00291273">
      <w:pPr>
        <w:pStyle w:val="af4"/>
        <w:jc w:val="center"/>
        <w:rPr>
          <w:sz w:val="28"/>
          <w:szCs w:val="28"/>
        </w:rPr>
      </w:pPr>
      <w:r w:rsidRPr="003500CF">
        <w:rPr>
          <w:sz w:val="28"/>
          <w:szCs w:val="28"/>
        </w:rPr>
        <w:t xml:space="preserve"> ВЕРЕВСКОЕ СЕЛЬСКОЕ ПОСЕЛЕНИЕ </w:t>
      </w:r>
    </w:p>
    <w:p w:rsidR="00291273" w:rsidRPr="003500CF" w:rsidRDefault="00291273" w:rsidP="00291273">
      <w:pPr>
        <w:pStyle w:val="af4"/>
        <w:jc w:val="center"/>
        <w:rPr>
          <w:sz w:val="28"/>
          <w:szCs w:val="28"/>
        </w:rPr>
      </w:pPr>
      <w:r w:rsidRPr="003500CF">
        <w:rPr>
          <w:sz w:val="28"/>
          <w:szCs w:val="28"/>
        </w:rPr>
        <w:t>ГАТЧИНСКОГО МУНИЦИПАЛЬНОГО РАЙОНА</w:t>
      </w:r>
    </w:p>
    <w:p w:rsidR="00291273" w:rsidRPr="003500CF" w:rsidRDefault="00291273" w:rsidP="00291273">
      <w:pPr>
        <w:pStyle w:val="af4"/>
        <w:jc w:val="center"/>
        <w:rPr>
          <w:sz w:val="28"/>
          <w:szCs w:val="28"/>
        </w:rPr>
      </w:pPr>
      <w:r w:rsidRPr="003500CF">
        <w:rPr>
          <w:sz w:val="28"/>
          <w:szCs w:val="28"/>
        </w:rPr>
        <w:t>ЛЕНИНГРАДСКОЙ ОБЛАСТИ</w:t>
      </w:r>
    </w:p>
    <w:p w:rsidR="00CB742D" w:rsidRDefault="00CB742D" w:rsidP="00CB742D">
      <w:pPr>
        <w:jc w:val="center"/>
        <w:rPr>
          <w:sz w:val="12"/>
        </w:rPr>
      </w:pPr>
    </w:p>
    <w:p w:rsidR="00CB742D" w:rsidRPr="00AA0046" w:rsidRDefault="00CB742D" w:rsidP="00CB742D">
      <w:pPr>
        <w:jc w:val="center"/>
        <w:rPr>
          <w:b/>
          <w:sz w:val="28"/>
          <w:szCs w:val="28"/>
        </w:rPr>
      </w:pPr>
      <w:r w:rsidRPr="00AA0046">
        <w:rPr>
          <w:b/>
          <w:sz w:val="28"/>
          <w:szCs w:val="28"/>
        </w:rPr>
        <w:t>ПОСТАНОВЛЕНИЕ</w:t>
      </w:r>
    </w:p>
    <w:p w:rsidR="00CB742D" w:rsidRDefault="00CB742D" w:rsidP="00CB742D">
      <w:pPr>
        <w:jc w:val="center"/>
        <w:rPr>
          <w:sz w:val="12"/>
        </w:rPr>
      </w:pPr>
    </w:p>
    <w:p w:rsidR="00CB742D" w:rsidRDefault="00CB742D" w:rsidP="00CB742D">
      <w:pPr>
        <w:jc w:val="center"/>
        <w:rPr>
          <w:sz w:val="12"/>
        </w:rPr>
      </w:pPr>
    </w:p>
    <w:p w:rsidR="00CB742D" w:rsidRDefault="00CB742D" w:rsidP="00CB742D">
      <w:pPr>
        <w:jc w:val="center"/>
        <w:rPr>
          <w:sz w:val="12"/>
        </w:rPr>
      </w:pPr>
    </w:p>
    <w:p w:rsidR="00CB742D" w:rsidRDefault="00506B1D" w:rsidP="00CB742D">
      <w:pPr>
        <w:rPr>
          <w:b/>
        </w:rPr>
      </w:pPr>
      <w:r>
        <w:rPr>
          <w:b/>
        </w:rPr>
        <w:t>«</w:t>
      </w:r>
      <w:r w:rsidR="00DD7469">
        <w:rPr>
          <w:b/>
        </w:rPr>
        <w:t>27</w:t>
      </w:r>
      <w:r>
        <w:rPr>
          <w:b/>
        </w:rPr>
        <w:t xml:space="preserve">» </w:t>
      </w:r>
      <w:r w:rsidR="00DD7469">
        <w:rPr>
          <w:b/>
        </w:rPr>
        <w:t>ноября</w:t>
      </w:r>
      <w:r>
        <w:rPr>
          <w:b/>
        </w:rPr>
        <w:t xml:space="preserve"> 2019</w:t>
      </w:r>
      <w:r w:rsidR="00352E3D">
        <w:rPr>
          <w:b/>
        </w:rPr>
        <w:t xml:space="preserve"> г.</w:t>
      </w:r>
      <w:r w:rsidR="00FE7C0D">
        <w:rPr>
          <w:b/>
        </w:rPr>
        <w:tab/>
      </w:r>
      <w:r w:rsidR="00FE7C0D">
        <w:rPr>
          <w:b/>
        </w:rPr>
        <w:tab/>
      </w:r>
      <w:r w:rsidR="00CB742D">
        <w:rPr>
          <w:b/>
        </w:rPr>
        <w:tab/>
      </w:r>
      <w:r w:rsidR="00CB742D">
        <w:rPr>
          <w:b/>
        </w:rPr>
        <w:tab/>
      </w:r>
      <w:r w:rsidR="00CB742D" w:rsidRPr="00082EBB">
        <w:rPr>
          <w:b/>
        </w:rPr>
        <w:tab/>
      </w:r>
      <w:r w:rsidR="00CB742D" w:rsidRPr="00082EBB">
        <w:rPr>
          <w:b/>
        </w:rPr>
        <w:tab/>
      </w:r>
      <w:r w:rsidR="00CB742D" w:rsidRPr="00082EBB">
        <w:rPr>
          <w:b/>
        </w:rPr>
        <w:tab/>
      </w:r>
      <w:r w:rsidR="00CB742D" w:rsidRPr="008224C5">
        <w:rPr>
          <w:b/>
        </w:rPr>
        <w:tab/>
      </w:r>
      <w:r w:rsidR="00CB742D" w:rsidRPr="008224C5">
        <w:rPr>
          <w:b/>
        </w:rPr>
        <w:tab/>
      </w:r>
      <w:r>
        <w:rPr>
          <w:b/>
        </w:rPr>
        <w:t xml:space="preserve">                </w:t>
      </w:r>
      <w:r w:rsidR="00CB742D" w:rsidRPr="00082EBB">
        <w:rPr>
          <w:b/>
        </w:rPr>
        <w:t>№</w:t>
      </w:r>
      <w:r w:rsidR="00DD7469">
        <w:rPr>
          <w:b/>
        </w:rPr>
        <w:t>489</w:t>
      </w:r>
    </w:p>
    <w:p w:rsidR="00875071" w:rsidRDefault="00875071" w:rsidP="00875071">
      <w:pPr>
        <w:ind w:right="4674"/>
        <w:jc w:val="both"/>
        <w:rPr>
          <w:sz w:val="28"/>
          <w:szCs w:val="28"/>
        </w:rPr>
      </w:pPr>
    </w:p>
    <w:p w:rsidR="00FB1BF7" w:rsidRPr="00E5366B" w:rsidRDefault="008C7048" w:rsidP="00DD548F">
      <w:pPr>
        <w:ind w:right="4535"/>
        <w:jc w:val="both"/>
        <w:rPr>
          <w:sz w:val="28"/>
          <w:szCs w:val="28"/>
        </w:rPr>
      </w:pPr>
      <w:r>
        <w:rPr>
          <w:sz w:val="28"/>
          <w:szCs w:val="28"/>
        </w:rPr>
        <w:tab/>
      </w:r>
      <w:r w:rsidR="00506B1D">
        <w:rPr>
          <w:sz w:val="28"/>
          <w:szCs w:val="28"/>
        </w:rPr>
        <w:t>О внес</w:t>
      </w:r>
      <w:r w:rsidR="00401E14">
        <w:rPr>
          <w:sz w:val="28"/>
          <w:szCs w:val="28"/>
        </w:rPr>
        <w:t>е</w:t>
      </w:r>
      <w:r w:rsidR="00506B1D">
        <w:rPr>
          <w:sz w:val="28"/>
          <w:szCs w:val="28"/>
        </w:rPr>
        <w:t>нии изменений в постановление администрации от 10.03.2017 года №123 «</w:t>
      </w:r>
      <w:r w:rsidR="00FB1BF7">
        <w:rPr>
          <w:sz w:val="28"/>
          <w:szCs w:val="28"/>
        </w:rPr>
        <w:t>О</w:t>
      </w:r>
      <w:r w:rsidR="0015595B">
        <w:rPr>
          <w:sz w:val="28"/>
          <w:szCs w:val="28"/>
        </w:rPr>
        <w:t>б</w:t>
      </w:r>
      <w:r w:rsidR="0084001C">
        <w:rPr>
          <w:sz w:val="28"/>
          <w:szCs w:val="28"/>
        </w:rPr>
        <w:t xml:space="preserve"> утверждении </w:t>
      </w:r>
      <w:r w:rsidR="00E57589">
        <w:rPr>
          <w:sz w:val="28"/>
          <w:szCs w:val="28"/>
        </w:rPr>
        <w:t xml:space="preserve">Методики прогнозирования поступлений </w:t>
      </w:r>
      <w:r w:rsidR="002F3DDB">
        <w:rPr>
          <w:sz w:val="28"/>
          <w:szCs w:val="28"/>
        </w:rPr>
        <w:t xml:space="preserve">основных налоговых и неналоговых </w:t>
      </w:r>
      <w:r w:rsidR="00E57589">
        <w:rPr>
          <w:sz w:val="28"/>
          <w:szCs w:val="28"/>
        </w:rPr>
        <w:t xml:space="preserve">доходов </w:t>
      </w:r>
      <w:r w:rsidR="002F3DDB">
        <w:rPr>
          <w:sz w:val="28"/>
          <w:szCs w:val="28"/>
        </w:rPr>
        <w:t>МО</w:t>
      </w:r>
      <w:r w:rsidR="00291273">
        <w:rPr>
          <w:sz w:val="28"/>
          <w:szCs w:val="28"/>
        </w:rPr>
        <w:t xml:space="preserve"> </w:t>
      </w:r>
      <w:proofErr w:type="spellStart"/>
      <w:r w:rsidR="00291273">
        <w:rPr>
          <w:sz w:val="28"/>
          <w:szCs w:val="28"/>
        </w:rPr>
        <w:t>Веревско</w:t>
      </w:r>
      <w:r w:rsidR="002F3DDB">
        <w:rPr>
          <w:sz w:val="28"/>
          <w:szCs w:val="28"/>
        </w:rPr>
        <w:t>е</w:t>
      </w:r>
      <w:proofErr w:type="spellEnd"/>
      <w:r w:rsidR="00291273">
        <w:rPr>
          <w:sz w:val="28"/>
          <w:szCs w:val="28"/>
        </w:rPr>
        <w:t xml:space="preserve"> сельско</w:t>
      </w:r>
      <w:r w:rsidR="002F3DDB">
        <w:rPr>
          <w:sz w:val="28"/>
          <w:szCs w:val="28"/>
        </w:rPr>
        <w:t>е поселение</w:t>
      </w:r>
      <w:r w:rsidR="00D70715">
        <w:rPr>
          <w:sz w:val="28"/>
          <w:szCs w:val="28"/>
        </w:rPr>
        <w:t xml:space="preserve"> </w:t>
      </w:r>
      <w:r w:rsidR="00D70715" w:rsidRPr="00E5366B">
        <w:rPr>
          <w:sz w:val="28"/>
          <w:szCs w:val="28"/>
        </w:rPr>
        <w:t>Га</w:t>
      </w:r>
      <w:r w:rsidR="00E57589" w:rsidRPr="00E5366B">
        <w:rPr>
          <w:sz w:val="28"/>
          <w:szCs w:val="28"/>
        </w:rPr>
        <w:t>тчинского муниципального района</w:t>
      </w:r>
      <w:r w:rsidR="00506B1D">
        <w:rPr>
          <w:sz w:val="28"/>
          <w:szCs w:val="28"/>
        </w:rPr>
        <w:t>»</w:t>
      </w:r>
    </w:p>
    <w:p w:rsidR="003511FB" w:rsidRDefault="003511FB" w:rsidP="00FB1BF7">
      <w:pPr>
        <w:tabs>
          <w:tab w:val="left" w:pos="1815"/>
        </w:tabs>
        <w:jc w:val="both"/>
      </w:pPr>
    </w:p>
    <w:p w:rsidR="003511FB" w:rsidRDefault="003511FB" w:rsidP="00FB1BF7">
      <w:pPr>
        <w:tabs>
          <w:tab w:val="left" w:pos="1815"/>
        </w:tabs>
        <w:jc w:val="both"/>
      </w:pPr>
    </w:p>
    <w:p w:rsidR="00AB2033" w:rsidRPr="00DD7469" w:rsidRDefault="00AB2033" w:rsidP="00AB2033">
      <w:pPr>
        <w:pStyle w:val="af5"/>
        <w:spacing w:before="120" w:beforeAutospacing="0" w:after="120" w:afterAutospacing="0"/>
        <w:jc w:val="both"/>
        <w:rPr>
          <w:sz w:val="28"/>
          <w:szCs w:val="28"/>
        </w:rPr>
      </w:pPr>
      <w:r w:rsidRPr="00DD7469">
        <w:rPr>
          <w:sz w:val="28"/>
          <w:szCs w:val="28"/>
        </w:rPr>
        <w:tab/>
        <w:t xml:space="preserve">В соответствии с пунктом 1 статьи 160.1 Бюджетного кодекса Российской Федерации, </w:t>
      </w:r>
      <w:r w:rsidR="00506B1D" w:rsidRPr="00DD7469">
        <w:rPr>
          <w:sz w:val="28"/>
          <w:szCs w:val="28"/>
        </w:rPr>
        <w:t>п</w:t>
      </w:r>
      <w:r w:rsidRPr="00DD7469">
        <w:rPr>
          <w:sz w:val="28"/>
          <w:szCs w:val="28"/>
        </w:rPr>
        <w:t>остановлени</w:t>
      </w:r>
      <w:r w:rsidR="00506B1D" w:rsidRPr="00DD7469">
        <w:rPr>
          <w:sz w:val="28"/>
          <w:szCs w:val="28"/>
        </w:rPr>
        <w:t>ем</w:t>
      </w:r>
      <w:r w:rsidRPr="00DD7469">
        <w:rPr>
          <w:sz w:val="28"/>
          <w:szCs w:val="28"/>
        </w:rPr>
        <w:t xml:space="preserve">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w:t>
      </w:r>
    </w:p>
    <w:p w:rsidR="00875071" w:rsidRPr="00AA0046" w:rsidRDefault="00875071" w:rsidP="00506B1D">
      <w:pPr>
        <w:tabs>
          <w:tab w:val="left" w:pos="1815"/>
        </w:tabs>
        <w:spacing w:before="120" w:after="120"/>
        <w:ind w:firstLine="709"/>
        <w:jc w:val="center"/>
        <w:rPr>
          <w:b/>
          <w:bCs/>
          <w:sz w:val="28"/>
          <w:szCs w:val="28"/>
        </w:rPr>
      </w:pPr>
      <w:r w:rsidRPr="00AA0046">
        <w:rPr>
          <w:b/>
          <w:bCs/>
          <w:sz w:val="28"/>
          <w:szCs w:val="28"/>
        </w:rPr>
        <w:t>ПОСТАНОВЛЯЕТ:</w:t>
      </w:r>
    </w:p>
    <w:p w:rsidR="0084001C" w:rsidRDefault="00506B1D" w:rsidP="0084001C">
      <w:pPr>
        <w:pStyle w:val="a7"/>
        <w:numPr>
          <w:ilvl w:val="0"/>
          <w:numId w:val="28"/>
        </w:numPr>
        <w:tabs>
          <w:tab w:val="left" w:pos="1134"/>
        </w:tabs>
        <w:ind w:left="0" w:firstLine="567"/>
        <w:jc w:val="both"/>
        <w:rPr>
          <w:sz w:val="28"/>
          <w:szCs w:val="28"/>
        </w:rPr>
      </w:pPr>
      <w:r>
        <w:rPr>
          <w:sz w:val="28"/>
          <w:szCs w:val="28"/>
        </w:rPr>
        <w:t xml:space="preserve">Внести изменения в </w:t>
      </w:r>
      <w:r w:rsidR="001B104B">
        <w:rPr>
          <w:sz w:val="28"/>
          <w:szCs w:val="28"/>
        </w:rPr>
        <w:t xml:space="preserve">Методику прогнозирования поступлений </w:t>
      </w:r>
      <w:r w:rsidR="002F3DDB">
        <w:rPr>
          <w:sz w:val="28"/>
          <w:szCs w:val="28"/>
        </w:rPr>
        <w:t xml:space="preserve">основных налоговых и неналоговых </w:t>
      </w:r>
      <w:r w:rsidR="001B104B">
        <w:rPr>
          <w:sz w:val="28"/>
          <w:szCs w:val="28"/>
        </w:rPr>
        <w:t>доходов бюджета</w:t>
      </w:r>
      <w:r w:rsidR="002F3DDB">
        <w:rPr>
          <w:sz w:val="28"/>
          <w:szCs w:val="28"/>
        </w:rPr>
        <w:t xml:space="preserve"> МО</w:t>
      </w:r>
      <w:r w:rsidR="001B104B">
        <w:rPr>
          <w:sz w:val="28"/>
          <w:szCs w:val="28"/>
        </w:rPr>
        <w:t xml:space="preserve"> </w:t>
      </w:r>
      <w:proofErr w:type="spellStart"/>
      <w:r w:rsidR="001B104B">
        <w:rPr>
          <w:sz w:val="28"/>
          <w:szCs w:val="28"/>
        </w:rPr>
        <w:t>Веревского</w:t>
      </w:r>
      <w:proofErr w:type="spellEnd"/>
      <w:r w:rsidR="001B104B">
        <w:rPr>
          <w:sz w:val="28"/>
          <w:szCs w:val="28"/>
        </w:rPr>
        <w:t xml:space="preserve"> сельского поселения </w:t>
      </w:r>
      <w:r w:rsidR="001B104B" w:rsidRPr="00E5366B">
        <w:rPr>
          <w:sz w:val="28"/>
          <w:szCs w:val="28"/>
        </w:rPr>
        <w:t>Гатчинского муниципального района</w:t>
      </w:r>
      <w:r w:rsidR="001B104B" w:rsidRPr="002F3DDB">
        <w:rPr>
          <w:color w:val="FF0000"/>
          <w:sz w:val="28"/>
          <w:szCs w:val="28"/>
        </w:rPr>
        <w:t xml:space="preserve"> </w:t>
      </w:r>
      <w:r w:rsidR="001B104B" w:rsidRPr="007A61DF">
        <w:rPr>
          <w:sz w:val="28"/>
          <w:szCs w:val="28"/>
        </w:rPr>
        <w:t>согла</w:t>
      </w:r>
      <w:r w:rsidR="001B104B">
        <w:rPr>
          <w:sz w:val="28"/>
          <w:szCs w:val="28"/>
        </w:rPr>
        <w:t>сно приложению</w:t>
      </w:r>
      <w:r w:rsidR="0084001C">
        <w:rPr>
          <w:sz w:val="28"/>
          <w:szCs w:val="28"/>
        </w:rPr>
        <w:t>.</w:t>
      </w:r>
    </w:p>
    <w:p w:rsidR="00522F69" w:rsidRPr="00522F69" w:rsidRDefault="00522F69" w:rsidP="00522F69">
      <w:pPr>
        <w:pStyle w:val="a7"/>
        <w:numPr>
          <w:ilvl w:val="0"/>
          <w:numId w:val="28"/>
        </w:numPr>
        <w:tabs>
          <w:tab w:val="left" w:pos="1134"/>
        </w:tabs>
        <w:ind w:left="0" w:firstLine="567"/>
        <w:jc w:val="both"/>
        <w:rPr>
          <w:sz w:val="28"/>
          <w:szCs w:val="28"/>
        </w:rPr>
      </w:pPr>
      <w:r w:rsidRPr="00522F69">
        <w:rPr>
          <w:sz w:val="28"/>
          <w:szCs w:val="28"/>
        </w:rPr>
        <w:t>Настоящее постановление вступает в силу со дня подписания, подлежит размещению на официальном сайте.</w:t>
      </w:r>
    </w:p>
    <w:p w:rsidR="00875071" w:rsidRPr="00522F69" w:rsidRDefault="00522F69" w:rsidP="0084001C">
      <w:pPr>
        <w:pStyle w:val="a7"/>
        <w:numPr>
          <w:ilvl w:val="0"/>
          <w:numId w:val="28"/>
        </w:numPr>
        <w:tabs>
          <w:tab w:val="left" w:pos="1134"/>
        </w:tabs>
        <w:ind w:left="0" w:firstLine="567"/>
        <w:jc w:val="both"/>
        <w:rPr>
          <w:sz w:val="28"/>
          <w:szCs w:val="28"/>
        </w:rPr>
      </w:pPr>
      <w:r w:rsidRPr="00522F69">
        <w:rPr>
          <w:sz w:val="28"/>
          <w:szCs w:val="28"/>
        </w:rPr>
        <w:t xml:space="preserve">Контроль исполнения постановления </w:t>
      </w:r>
      <w:r w:rsidR="001B104B">
        <w:rPr>
          <w:sz w:val="28"/>
          <w:szCs w:val="28"/>
        </w:rPr>
        <w:t>оставляю за собой.</w:t>
      </w:r>
    </w:p>
    <w:p w:rsidR="00A71C2C" w:rsidRDefault="00A71C2C" w:rsidP="00875071">
      <w:pPr>
        <w:jc w:val="both"/>
        <w:rPr>
          <w:sz w:val="28"/>
          <w:szCs w:val="28"/>
        </w:rPr>
      </w:pPr>
    </w:p>
    <w:p w:rsidR="002A5550" w:rsidRDefault="002A5550" w:rsidP="00875071">
      <w:pPr>
        <w:jc w:val="both"/>
        <w:rPr>
          <w:sz w:val="28"/>
          <w:szCs w:val="28"/>
        </w:rPr>
      </w:pPr>
    </w:p>
    <w:p w:rsidR="003609C6" w:rsidRDefault="003609C6" w:rsidP="00875071">
      <w:pPr>
        <w:jc w:val="both"/>
        <w:rPr>
          <w:sz w:val="28"/>
          <w:szCs w:val="28"/>
        </w:rPr>
      </w:pPr>
    </w:p>
    <w:p w:rsidR="00875071" w:rsidRDefault="00C0367C" w:rsidP="00875071">
      <w:pPr>
        <w:jc w:val="both"/>
        <w:rPr>
          <w:sz w:val="28"/>
          <w:szCs w:val="28"/>
        </w:rPr>
      </w:pPr>
      <w:r>
        <w:rPr>
          <w:sz w:val="28"/>
          <w:szCs w:val="28"/>
        </w:rPr>
        <w:t>Г</w:t>
      </w:r>
      <w:r w:rsidR="00875071">
        <w:rPr>
          <w:sz w:val="28"/>
          <w:szCs w:val="28"/>
        </w:rPr>
        <w:t>лава администрации</w:t>
      </w:r>
    </w:p>
    <w:p w:rsidR="00875071" w:rsidRDefault="003609C6" w:rsidP="00875071">
      <w:pPr>
        <w:jc w:val="both"/>
        <w:rPr>
          <w:sz w:val="28"/>
          <w:szCs w:val="28"/>
        </w:rPr>
      </w:pPr>
      <w:proofErr w:type="spellStart"/>
      <w:r>
        <w:rPr>
          <w:sz w:val="28"/>
          <w:szCs w:val="28"/>
        </w:rPr>
        <w:t>Веревского</w:t>
      </w:r>
      <w:proofErr w:type="spellEnd"/>
      <w:r>
        <w:rPr>
          <w:sz w:val="28"/>
          <w:szCs w:val="28"/>
        </w:rPr>
        <w:t xml:space="preserve"> сельского поселения</w:t>
      </w:r>
      <w:r w:rsidR="00875071">
        <w:rPr>
          <w:sz w:val="28"/>
          <w:szCs w:val="28"/>
        </w:rPr>
        <w:tab/>
      </w:r>
      <w:r w:rsidR="00875071">
        <w:rPr>
          <w:sz w:val="28"/>
          <w:szCs w:val="28"/>
        </w:rPr>
        <w:tab/>
      </w:r>
      <w:r w:rsidR="001B104B">
        <w:rPr>
          <w:sz w:val="28"/>
          <w:szCs w:val="28"/>
        </w:rPr>
        <w:tab/>
      </w:r>
      <w:r>
        <w:rPr>
          <w:sz w:val="28"/>
          <w:szCs w:val="28"/>
        </w:rPr>
        <w:tab/>
      </w:r>
      <w:r w:rsidR="00875071">
        <w:rPr>
          <w:sz w:val="28"/>
          <w:szCs w:val="28"/>
        </w:rPr>
        <w:tab/>
      </w:r>
      <w:r>
        <w:rPr>
          <w:sz w:val="28"/>
          <w:szCs w:val="28"/>
        </w:rPr>
        <w:t xml:space="preserve">С.М. </w:t>
      </w:r>
      <w:proofErr w:type="spellStart"/>
      <w:r>
        <w:rPr>
          <w:sz w:val="28"/>
          <w:szCs w:val="28"/>
        </w:rPr>
        <w:t>Ковыляк</w:t>
      </w:r>
      <w:proofErr w:type="spellEnd"/>
    </w:p>
    <w:p w:rsidR="00522F69" w:rsidRDefault="00522F69" w:rsidP="00875071">
      <w:pPr>
        <w:jc w:val="both"/>
        <w:rPr>
          <w:sz w:val="20"/>
          <w:szCs w:val="20"/>
        </w:rPr>
      </w:pPr>
    </w:p>
    <w:p w:rsidR="00522F69" w:rsidRDefault="00522F69" w:rsidP="00875071">
      <w:pPr>
        <w:jc w:val="both"/>
        <w:rPr>
          <w:sz w:val="20"/>
          <w:szCs w:val="20"/>
        </w:rPr>
      </w:pPr>
    </w:p>
    <w:p w:rsidR="00522F69" w:rsidRDefault="00522F69" w:rsidP="00875071">
      <w:pPr>
        <w:jc w:val="both"/>
        <w:rPr>
          <w:sz w:val="20"/>
          <w:szCs w:val="20"/>
        </w:rPr>
      </w:pPr>
    </w:p>
    <w:p w:rsidR="00522F69" w:rsidRDefault="00522F69" w:rsidP="00875071">
      <w:pPr>
        <w:jc w:val="both"/>
        <w:rPr>
          <w:sz w:val="20"/>
          <w:szCs w:val="20"/>
        </w:rPr>
      </w:pPr>
    </w:p>
    <w:p w:rsidR="00630AA9" w:rsidRDefault="00630AA9">
      <w:pPr>
        <w:rPr>
          <w:sz w:val="20"/>
          <w:szCs w:val="20"/>
        </w:rPr>
      </w:pPr>
      <w:r>
        <w:rPr>
          <w:sz w:val="20"/>
          <w:szCs w:val="20"/>
        </w:rPr>
        <w:br w:type="page"/>
      </w:r>
    </w:p>
    <w:p w:rsidR="0084001C" w:rsidRDefault="0084001C">
      <w:pPr>
        <w:rPr>
          <w:sz w:val="20"/>
          <w:szCs w:val="20"/>
        </w:rPr>
      </w:pPr>
    </w:p>
    <w:p w:rsidR="007C29DB" w:rsidRDefault="007C29DB" w:rsidP="007C29DB">
      <w:pPr>
        <w:autoSpaceDE w:val="0"/>
        <w:autoSpaceDN w:val="0"/>
        <w:adjustRightInd w:val="0"/>
        <w:jc w:val="right"/>
        <w:outlineLvl w:val="0"/>
        <w:rPr>
          <w:sz w:val="28"/>
          <w:szCs w:val="28"/>
        </w:rPr>
      </w:pPr>
      <w:r>
        <w:rPr>
          <w:sz w:val="28"/>
          <w:szCs w:val="28"/>
        </w:rPr>
        <w:t>Приложение</w:t>
      </w:r>
    </w:p>
    <w:p w:rsidR="007C29DB" w:rsidRPr="00E5366B" w:rsidRDefault="007C29DB" w:rsidP="007C29DB">
      <w:pPr>
        <w:autoSpaceDE w:val="0"/>
        <w:autoSpaceDN w:val="0"/>
        <w:adjustRightInd w:val="0"/>
        <w:jc w:val="right"/>
        <w:outlineLvl w:val="0"/>
        <w:rPr>
          <w:sz w:val="28"/>
          <w:szCs w:val="28"/>
        </w:rPr>
      </w:pPr>
      <w:r>
        <w:rPr>
          <w:sz w:val="28"/>
          <w:szCs w:val="28"/>
        </w:rPr>
        <w:t>к постановлению</w:t>
      </w:r>
      <w:r w:rsidRPr="00E5366B">
        <w:rPr>
          <w:sz w:val="28"/>
          <w:szCs w:val="28"/>
        </w:rPr>
        <w:t xml:space="preserve"> администрации</w:t>
      </w:r>
    </w:p>
    <w:p w:rsidR="00832C4B" w:rsidRPr="00E5366B" w:rsidRDefault="00832C4B" w:rsidP="007C29DB">
      <w:pPr>
        <w:autoSpaceDE w:val="0"/>
        <w:autoSpaceDN w:val="0"/>
        <w:adjustRightInd w:val="0"/>
        <w:jc w:val="right"/>
        <w:outlineLvl w:val="0"/>
        <w:rPr>
          <w:sz w:val="28"/>
          <w:szCs w:val="28"/>
        </w:rPr>
      </w:pPr>
      <w:proofErr w:type="spellStart"/>
      <w:r w:rsidRPr="00E5366B">
        <w:rPr>
          <w:sz w:val="28"/>
          <w:szCs w:val="28"/>
        </w:rPr>
        <w:t>Веревского</w:t>
      </w:r>
      <w:proofErr w:type="spellEnd"/>
      <w:r w:rsidRPr="00E5366B">
        <w:rPr>
          <w:sz w:val="28"/>
          <w:szCs w:val="28"/>
        </w:rPr>
        <w:t xml:space="preserve"> сельского поселения</w:t>
      </w:r>
    </w:p>
    <w:p w:rsidR="007C29DB" w:rsidRPr="00E5366B" w:rsidRDefault="007C29DB" w:rsidP="007C29DB">
      <w:pPr>
        <w:autoSpaceDE w:val="0"/>
        <w:autoSpaceDN w:val="0"/>
        <w:adjustRightInd w:val="0"/>
        <w:jc w:val="right"/>
        <w:outlineLvl w:val="0"/>
        <w:rPr>
          <w:sz w:val="28"/>
          <w:szCs w:val="28"/>
        </w:rPr>
      </w:pPr>
      <w:r w:rsidRPr="00E5366B">
        <w:rPr>
          <w:sz w:val="28"/>
          <w:szCs w:val="28"/>
        </w:rPr>
        <w:t xml:space="preserve">Гатчинского муниципального района </w:t>
      </w:r>
    </w:p>
    <w:p w:rsidR="00522F69" w:rsidRPr="00E5366B" w:rsidRDefault="007C29DB" w:rsidP="007C29DB">
      <w:pPr>
        <w:autoSpaceDE w:val="0"/>
        <w:autoSpaceDN w:val="0"/>
        <w:adjustRightInd w:val="0"/>
        <w:jc w:val="right"/>
        <w:outlineLvl w:val="0"/>
        <w:rPr>
          <w:b/>
          <w:sz w:val="28"/>
          <w:szCs w:val="28"/>
        </w:rPr>
      </w:pPr>
      <w:r w:rsidRPr="00E5366B">
        <w:rPr>
          <w:b/>
          <w:sz w:val="28"/>
          <w:szCs w:val="28"/>
        </w:rPr>
        <w:t xml:space="preserve">от </w:t>
      </w:r>
      <w:r w:rsidR="00DD7469">
        <w:rPr>
          <w:b/>
          <w:sz w:val="28"/>
          <w:szCs w:val="28"/>
        </w:rPr>
        <w:t>27</w:t>
      </w:r>
      <w:r w:rsidR="00401E14">
        <w:rPr>
          <w:b/>
          <w:sz w:val="28"/>
          <w:szCs w:val="28"/>
        </w:rPr>
        <w:t>.</w:t>
      </w:r>
      <w:r w:rsidR="00DD7469">
        <w:rPr>
          <w:b/>
          <w:sz w:val="28"/>
          <w:szCs w:val="28"/>
        </w:rPr>
        <w:t>11</w:t>
      </w:r>
      <w:r w:rsidR="00401E14">
        <w:rPr>
          <w:b/>
          <w:sz w:val="28"/>
          <w:szCs w:val="28"/>
        </w:rPr>
        <w:t xml:space="preserve">.2019 </w:t>
      </w:r>
      <w:r w:rsidR="00A73AA9" w:rsidRPr="00E5366B">
        <w:rPr>
          <w:b/>
          <w:sz w:val="28"/>
          <w:szCs w:val="28"/>
        </w:rPr>
        <w:t>г.</w:t>
      </w:r>
      <w:r w:rsidRPr="00E5366B">
        <w:rPr>
          <w:b/>
          <w:sz w:val="28"/>
          <w:szCs w:val="28"/>
        </w:rPr>
        <w:t xml:space="preserve"> №</w:t>
      </w:r>
      <w:r w:rsidR="00DD7469">
        <w:rPr>
          <w:b/>
          <w:sz w:val="28"/>
          <w:szCs w:val="28"/>
        </w:rPr>
        <w:t>489</w:t>
      </w:r>
      <w:bookmarkStart w:id="0" w:name="_GoBack"/>
      <w:bookmarkEnd w:id="0"/>
    </w:p>
    <w:p w:rsidR="00522F69" w:rsidRPr="00E5366B" w:rsidRDefault="00522F69" w:rsidP="00522F69">
      <w:pPr>
        <w:rPr>
          <w:sz w:val="28"/>
          <w:szCs w:val="28"/>
        </w:rPr>
      </w:pPr>
    </w:p>
    <w:p w:rsidR="009A4626" w:rsidRPr="00E5366B" w:rsidRDefault="009A4626" w:rsidP="009A4626">
      <w:pPr>
        <w:jc w:val="center"/>
        <w:rPr>
          <w:b/>
          <w:sz w:val="28"/>
          <w:szCs w:val="28"/>
        </w:rPr>
      </w:pPr>
      <w:r w:rsidRPr="00E5366B">
        <w:rPr>
          <w:b/>
          <w:sz w:val="28"/>
          <w:szCs w:val="28"/>
        </w:rPr>
        <w:t>МЕТОДИКА</w:t>
      </w:r>
    </w:p>
    <w:p w:rsidR="00832C4B" w:rsidRPr="00E5366B" w:rsidRDefault="009A4626" w:rsidP="000D1436">
      <w:pPr>
        <w:jc w:val="center"/>
        <w:rPr>
          <w:b/>
          <w:sz w:val="28"/>
          <w:szCs w:val="28"/>
        </w:rPr>
      </w:pPr>
      <w:r w:rsidRPr="00E5366B">
        <w:rPr>
          <w:b/>
          <w:sz w:val="28"/>
          <w:szCs w:val="28"/>
        </w:rPr>
        <w:t xml:space="preserve">прогнозирования поступлений </w:t>
      </w:r>
      <w:r w:rsidR="000D1436" w:rsidRPr="00E5366B">
        <w:rPr>
          <w:b/>
          <w:sz w:val="28"/>
          <w:szCs w:val="28"/>
        </w:rPr>
        <w:t>основных налоговых и неналоговых доходов</w:t>
      </w:r>
      <w:r w:rsidRPr="00E5366B">
        <w:rPr>
          <w:b/>
          <w:sz w:val="28"/>
          <w:szCs w:val="28"/>
        </w:rPr>
        <w:t xml:space="preserve"> бюджета</w:t>
      </w:r>
      <w:r w:rsidR="000D1436" w:rsidRPr="00E5366B">
        <w:rPr>
          <w:b/>
          <w:sz w:val="28"/>
          <w:szCs w:val="28"/>
        </w:rPr>
        <w:t xml:space="preserve"> МО </w:t>
      </w:r>
      <w:proofErr w:type="spellStart"/>
      <w:r w:rsidR="000D1436" w:rsidRPr="00E5366B">
        <w:rPr>
          <w:b/>
          <w:sz w:val="28"/>
          <w:szCs w:val="28"/>
        </w:rPr>
        <w:t>Веревское</w:t>
      </w:r>
      <w:proofErr w:type="spellEnd"/>
      <w:r w:rsidR="000D1436" w:rsidRPr="00E5366B">
        <w:rPr>
          <w:b/>
          <w:sz w:val="28"/>
          <w:szCs w:val="28"/>
        </w:rPr>
        <w:t xml:space="preserve"> сельское поселение </w:t>
      </w:r>
    </w:p>
    <w:p w:rsidR="000D1436" w:rsidRPr="00E5366B" w:rsidRDefault="000D1436" w:rsidP="000D1436">
      <w:pPr>
        <w:jc w:val="center"/>
        <w:rPr>
          <w:sz w:val="28"/>
          <w:szCs w:val="28"/>
        </w:rPr>
      </w:pPr>
    </w:p>
    <w:p w:rsidR="000B0B39" w:rsidRPr="00E5366B" w:rsidRDefault="00965D21" w:rsidP="000B0B39">
      <w:pPr>
        <w:tabs>
          <w:tab w:val="left" w:pos="851"/>
        </w:tabs>
        <w:jc w:val="both"/>
        <w:rPr>
          <w:b/>
          <w:sz w:val="28"/>
          <w:szCs w:val="28"/>
        </w:rPr>
      </w:pPr>
      <w:r w:rsidRPr="00E5366B">
        <w:rPr>
          <w:b/>
          <w:sz w:val="28"/>
          <w:szCs w:val="28"/>
        </w:rPr>
        <w:tab/>
      </w:r>
      <w:r w:rsidR="00FA743D" w:rsidRPr="00E5366B">
        <w:rPr>
          <w:b/>
          <w:sz w:val="28"/>
          <w:szCs w:val="28"/>
        </w:rPr>
        <w:t>1.</w:t>
      </w:r>
      <w:r w:rsidR="00FA743D" w:rsidRPr="00E5366B">
        <w:rPr>
          <w:b/>
          <w:sz w:val="28"/>
          <w:szCs w:val="28"/>
        </w:rPr>
        <w:tab/>
        <w:t>Общие положения.</w:t>
      </w:r>
    </w:p>
    <w:p w:rsidR="0088510C" w:rsidRPr="00E5366B" w:rsidRDefault="00965D21" w:rsidP="000B0B39">
      <w:pPr>
        <w:tabs>
          <w:tab w:val="left" w:pos="851"/>
        </w:tabs>
        <w:jc w:val="both"/>
        <w:rPr>
          <w:b/>
          <w:sz w:val="28"/>
          <w:szCs w:val="28"/>
        </w:rPr>
      </w:pPr>
      <w:r w:rsidRPr="00E5366B">
        <w:rPr>
          <w:sz w:val="28"/>
          <w:szCs w:val="28"/>
        </w:rPr>
        <w:tab/>
        <w:t xml:space="preserve">1.1. Настоящая </w:t>
      </w:r>
      <w:r w:rsidR="008737FC" w:rsidRPr="00E5366B">
        <w:rPr>
          <w:sz w:val="28"/>
          <w:szCs w:val="28"/>
        </w:rPr>
        <w:t xml:space="preserve">Методика прогнозирования поступлений </w:t>
      </w:r>
      <w:r w:rsidR="00E5366B">
        <w:rPr>
          <w:sz w:val="28"/>
          <w:szCs w:val="28"/>
        </w:rPr>
        <w:t xml:space="preserve">основных налоговых и неналоговых </w:t>
      </w:r>
      <w:r w:rsidR="008737FC" w:rsidRPr="00E5366B">
        <w:rPr>
          <w:sz w:val="28"/>
          <w:szCs w:val="28"/>
        </w:rPr>
        <w:t xml:space="preserve">доходов </w:t>
      </w:r>
      <w:r w:rsidR="00E5366B">
        <w:rPr>
          <w:sz w:val="28"/>
          <w:szCs w:val="28"/>
        </w:rPr>
        <w:t>бюджета</w:t>
      </w:r>
      <w:r w:rsidR="008737FC" w:rsidRPr="00E5366B">
        <w:rPr>
          <w:sz w:val="28"/>
          <w:szCs w:val="28"/>
        </w:rPr>
        <w:t xml:space="preserve"> </w:t>
      </w:r>
      <w:r w:rsidR="00E5366B">
        <w:rPr>
          <w:sz w:val="28"/>
          <w:szCs w:val="28"/>
        </w:rPr>
        <w:t>МО</w:t>
      </w:r>
      <w:r w:rsidR="008737FC" w:rsidRPr="00E5366B">
        <w:rPr>
          <w:sz w:val="28"/>
          <w:szCs w:val="28"/>
        </w:rPr>
        <w:t xml:space="preserve"> </w:t>
      </w:r>
      <w:proofErr w:type="spellStart"/>
      <w:r w:rsidR="008737FC" w:rsidRPr="00E5366B">
        <w:rPr>
          <w:sz w:val="28"/>
          <w:szCs w:val="28"/>
        </w:rPr>
        <w:t>Веревско</w:t>
      </w:r>
      <w:r w:rsidR="00E5366B">
        <w:rPr>
          <w:sz w:val="28"/>
          <w:szCs w:val="28"/>
        </w:rPr>
        <w:t>е</w:t>
      </w:r>
      <w:proofErr w:type="spellEnd"/>
      <w:r w:rsidR="008737FC" w:rsidRPr="00E5366B">
        <w:rPr>
          <w:sz w:val="28"/>
          <w:szCs w:val="28"/>
        </w:rPr>
        <w:t xml:space="preserve"> сельско</w:t>
      </w:r>
      <w:r w:rsidR="00E5366B">
        <w:rPr>
          <w:sz w:val="28"/>
          <w:szCs w:val="28"/>
        </w:rPr>
        <w:t>е</w:t>
      </w:r>
      <w:r w:rsidR="008737FC" w:rsidRPr="00E5366B">
        <w:rPr>
          <w:sz w:val="28"/>
          <w:szCs w:val="28"/>
        </w:rPr>
        <w:t xml:space="preserve"> поселени</w:t>
      </w:r>
      <w:r w:rsidR="00E5366B">
        <w:rPr>
          <w:sz w:val="28"/>
          <w:szCs w:val="28"/>
        </w:rPr>
        <w:t>е</w:t>
      </w:r>
      <w:r w:rsidR="008737FC" w:rsidRPr="00E5366B">
        <w:rPr>
          <w:sz w:val="28"/>
          <w:szCs w:val="28"/>
        </w:rPr>
        <w:t xml:space="preserve"> Гатчинского муниципального района</w:t>
      </w:r>
      <w:r w:rsidRPr="00E5366B">
        <w:rPr>
          <w:sz w:val="28"/>
          <w:szCs w:val="28"/>
        </w:rPr>
        <w:t xml:space="preserve"> (далее – Методика), разработана на основании пункта 1 статьи 160.1 Бюджетного кодекса Российской Федерации, и </w:t>
      </w:r>
      <w:r w:rsidRPr="00EC430D">
        <w:rPr>
          <w:color w:val="FF0000"/>
          <w:sz w:val="28"/>
          <w:szCs w:val="28"/>
        </w:rPr>
        <w:t xml:space="preserve"> </w:t>
      </w:r>
      <w:r w:rsidRPr="00E5366B">
        <w:rPr>
          <w:sz w:val="28"/>
          <w:szCs w:val="28"/>
        </w:rPr>
        <w:t xml:space="preserve">постановления Правительства Российской Федерации от 23 июня </w:t>
      </w:r>
      <w:smartTag w:uri="urn:schemas-microsoft-com:office:smarttags" w:element="metricconverter">
        <w:smartTagPr>
          <w:attr w:name="ProductID" w:val="2016 г"/>
        </w:smartTagPr>
        <w:r w:rsidRPr="00E5366B">
          <w:rPr>
            <w:sz w:val="28"/>
            <w:szCs w:val="28"/>
          </w:rPr>
          <w:t>2016 г</w:t>
        </w:r>
      </w:smartTag>
      <w:r w:rsidRPr="00E5366B">
        <w:rPr>
          <w:sz w:val="28"/>
          <w:szCs w:val="28"/>
        </w:rPr>
        <w:t>. № 574 «Об общих требованиях к методике прогнозирования поступлений доходов в бюджеты бюджетной системы Российской Федерации</w:t>
      </w:r>
      <w:r w:rsidR="0088510C" w:rsidRPr="00E5366B">
        <w:rPr>
          <w:sz w:val="28"/>
          <w:szCs w:val="28"/>
        </w:rPr>
        <w:t xml:space="preserve"> в целях повышения объективности прогнозирования доходов по основным видам налоговых и неналоговых доходов.</w:t>
      </w:r>
    </w:p>
    <w:p w:rsidR="00A1514A" w:rsidRDefault="00A1514A" w:rsidP="0080438B">
      <w:pPr>
        <w:tabs>
          <w:tab w:val="left" w:pos="851"/>
        </w:tabs>
        <w:jc w:val="both"/>
        <w:rPr>
          <w:sz w:val="28"/>
          <w:szCs w:val="28"/>
        </w:rPr>
      </w:pPr>
      <w:r w:rsidRPr="00E5366B">
        <w:rPr>
          <w:sz w:val="28"/>
          <w:szCs w:val="28"/>
        </w:rPr>
        <w:tab/>
        <w:t xml:space="preserve">1.2. Доходы местного бюджета прогнозируются на основе прогноза социально-экономического развития </w:t>
      </w:r>
      <w:proofErr w:type="spellStart"/>
      <w:r w:rsidRPr="00E5366B">
        <w:rPr>
          <w:sz w:val="28"/>
          <w:szCs w:val="28"/>
        </w:rPr>
        <w:t>Веревского</w:t>
      </w:r>
      <w:proofErr w:type="spellEnd"/>
      <w:r w:rsidRPr="00E5366B">
        <w:rPr>
          <w:sz w:val="28"/>
          <w:szCs w:val="28"/>
        </w:rPr>
        <w:t xml:space="preserve"> сельского поселения, в условиях действующего на день внесения проекта решения о местном бюджете в Совет депутатов </w:t>
      </w:r>
      <w:proofErr w:type="spellStart"/>
      <w:r w:rsidRPr="00E5366B">
        <w:rPr>
          <w:sz w:val="28"/>
          <w:szCs w:val="28"/>
        </w:rPr>
        <w:t>Веревского</w:t>
      </w:r>
      <w:proofErr w:type="spellEnd"/>
      <w:r w:rsidRPr="00E5366B">
        <w:rPr>
          <w:sz w:val="28"/>
          <w:szCs w:val="28"/>
        </w:rPr>
        <w:t xml:space="preserve">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неналоговые доходы местных бюджетов. </w:t>
      </w:r>
    </w:p>
    <w:p w:rsidR="00A1514A" w:rsidRPr="00E5366B" w:rsidRDefault="00A1514A" w:rsidP="0080438B">
      <w:pPr>
        <w:tabs>
          <w:tab w:val="left" w:pos="851"/>
        </w:tabs>
        <w:autoSpaceDE w:val="0"/>
        <w:autoSpaceDN w:val="0"/>
        <w:adjustRightInd w:val="0"/>
        <w:ind w:firstLine="709"/>
        <w:jc w:val="both"/>
        <w:rPr>
          <w:sz w:val="28"/>
          <w:szCs w:val="28"/>
        </w:rPr>
      </w:pPr>
      <w:r w:rsidRPr="00E5366B">
        <w:rPr>
          <w:sz w:val="28"/>
          <w:szCs w:val="28"/>
        </w:rPr>
        <w:t xml:space="preserve">Прогнозирование осуществляется в соответствии с указаниями о порядке применения бюджетной классификации Российской Федерации, утверждаемыми Министерством финансов Российской </w:t>
      </w:r>
      <w:r w:rsidR="00FC47DE" w:rsidRPr="00E5366B">
        <w:rPr>
          <w:sz w:val="28"/>
          <w:szCs w:val="28"/>
        </w:rPr>
        <w:t>Федерации, в разрезе видов доходов.</w:t>
      </w:r>
    </w:p>
    <w:p w:rsidR="000D1436" w:rsidRPr="00E5366B" w:rsidRDefault="000D1436" w:rsidP="00AA236B">
      <w:pPr>
        <w:pStyle w:val="a3"/>
        <w:ind w:right="7"/>
        <w:rPr>
          <w:sz w:val="28"/>
          <w:szCs w:val="28"/>
        </w:rPr>
      </w:pPr>
      <w:r w:rsidRPr="00E5366B">
        <w:rPr>
          <w:sz w:val="28"/>
          <w:szCs w:val="28"/>
        </w:rPr>
        <w:tab/>
        <w:t>Основой прогнозирования доходов являются:</w:t>
      </w:r>
    </w:p>
    <w:p w:rsidR="000D1436" w:rsidRPr="00E5366B" w:rsidRDefault="00AA236B" w:rsidP="00643E3A">
      <w:pPr>
        <w:pStyle w:val="a3"/>
        <w:ind w:right="7"/>
        <w:rPr>
          <w:sz w:val="28"/>
          <w:szCs w:val="28"/>
        </w:rPr>
      </w:pPr>
      <w:r w:rsidRPr="00E5366B">
        <w:rPr>
          <w:sz w:val="28"/>
          <w:szCs w:val="28"/>
        </w:rPr>
        <w:tab/>
      </w:r>
      <w:r w:rsidR="000D1436" w:rsidRPr="00E5366B">
        <w:rPr>
          <w:sz w:val="28"/>
          <w:szCs w:val="28"/>
        </w:rPr>
        <w:t xml:space="preserve">а) показатели прогнозов социально-экономического развития </w:t>
      </w:r>
      <w:r w:rsidR="000D1436" w:rsidRPr="00E5366B">
        <w:rPr>
          <w:rStyle w:val="31"/>
          <w:b w:val="0"/>
          <w:bCs w:val="0"/>
          <w:sz w:val="28"/>
          <w:szCs w:val="28"/>
        </w:rPr>
        <w:t>МО «</w:t>
      </w:r>
      <w:proofErr w:type="spellStart"/>
      <w:r w:rsidR="000D1436" w:rsidRPr="00E5366B">
        <w:rPr>
          <w:rStyle w:val="31"/>
          <w:b w:val="0"/>
          <w:bCs w:val="0"/>
          <w:sz w:val="28"/>
          <w:szCs w:val="28"/>
        </w:rPr>
        <w:t>Веревское</w:t>
      </w:r>
      <w:proofErr w:type="spellEnd"/>
      <w:r w:rsidR="000D1436" w:rsidRPr="00E5366B">
        <w:rPr>
          <w:rStyle w:val="31"/>
          <w:b w:val="0"/>
          <w:bCs w:val="0"/>
          <w:sz w:val="28"/>
          <w:szCs w:val="28"/>
        </w:rPr>
        <w:t xml:space="preserve"> сельское пос</w:t>
      </w:r>
      <w:r w:rsidRPr="00E5366B">
        <w:rPr>
          <w:rStyle w:val="31"/>
          <w:b w:val="0"/>
          <w:bCs w:val="0"/>
          <w:sz w:val="28"/>
          <w:szCs w:val="28"/>
        </w:rPr>
        <w:t>е</w:t>
      </w:r>
      <w:r w:rsidR="000D1436" w:rsidRPr="00E5366B">
        <w:rPr>
          <w:rStyle w:val="31"/>
          <w:b w:val="0"/>
          <w:bCs w:val="0"/>
          <w:sz w:val="28"/>
          <w:szCs w:val="28"/>
        </w:rPr>
        <w:t>ление»</w:t>
      </w:r>
      <w:r w:rsidR="000D1436" w:rsidRPr="00E5366B">
        <w:rPr>
          <w:sz w:val="28"/>
          <w:szCs w:val="28"/>
        </w:rPr>
        <w:t xml:space="preserve"> на очередной финансовый год и на плановый период;</w:t>
      </w:r>
    </w:p>
    <w:p w:rsidR="000D1436" w:rsidRPr="00E5366B" w:rsidRDefault="00AA236B" w:rsidP="00AA236B">
      <w:pPr>
        <w:pStyle w:val="a3"/>
        <w:ind w:right="7"/>
        <w:rPr>
          <w:sz w:val="28"/>
          <w:szCs w:val="28"/>
        </w:rPr>
      </w:pPr>
      <w:r w:rsidRPr="00E5366B">
        <w:rPr>
          <w:sz w:val="28"/>
          <w:szCs w:val="28"/>
        </w:rPr>
        <w:tab/>
      </w:r>
      <w:r w:rsidR="000D1436" w:rsidRPr="00E5366B">
        <w:rPr>
          <w:sz w:val="28"/>
          <w:szCs w:val="28"/>
        </w:rPr>
        <w:t>б) ожидаемый объем поступления налоговых и неналоговых доходов в текущем финансовом году;</w:t>
      </w:r>
    </w:p>
    <w:p w:rsidR="000D1436" w:rsidRPr="00E5366B" w:rsidRDefault="00AA236B" w:rsidP="00643E3A">
      <w:pPr>
        <w:pStyle w:val="a3"/>
        <w:ind w:right="7"/>
        <w:rPr>
          <w:sz w:val="28"/>
          <w:szCs w:val="28"/>
        </w:rPr>
      </w:pPr>
      <w:r w:rsidRPr="00E5366B">
        <w:rPr>
          <w:sz w:val="28"/>
          <w:szCs w:val="28"/>
        </w:rPr>
        <w:tab/>
      </w:r>
      <w:r w:rsidR="000D1436" w:rsidRPr="00E5366B">
        <w:rPr>
          <w:sz w:val="28"/>
          <w:szCs w:val="28"/>
        </w:rPr>
        <w:t xml:space="preserve">в) индексы-дефляторы изменения макроэкономических показателей по прогнозу социально-экономического развития Ленинградской области, Гатчинского муниципального района и </w:t>
      </w:r>
      <w:r w:rsidR="00A35CE7" w:rsidRPr="00E5366B">
        <w:rPr>
          <w:rStyle w:val="31"/>
          <w:b w:val="0"/>
          <w:bCs w:val="0"/>
          <w:sz w:val="28"/>
          <w:szCs w:val="28"/>
        </w:rPr>
        <w:t xml:space="preserve">МО </w:t>
      </w:r>
      <w:proofErr w:type="spellStart"/>
      <w:r w:rsidR="004427C2" w:rsidRPr="00E5366B">
        <w:rPr>
          <w:rStyle w:val="31"/>
          <w:b w:val="0"/>
          <w:bCs w:val="0"/>
          <w:sz w:val="28"/>
          <w:szCs w:val="28"/>
        </w:rPr>
        <w:t>Веревское</w:t>
      </w:r>
      <w:proofErr w:type="spellEnd"/>
      <w:r w:rsidR="004427C2" w:rsidRPr="00E5366B">
        <w:rPr>
          <w:rStyle w:val="31"/>
          <w:b w:val="0"/>
          <w:bCs w:val="0"/>
          <w:sz w:val="28"/>
          <w:szCs w:val="28"/>
        </w:rPr>
        <w:t xml:space="preserve"> сельское пос</w:t>
      </w:r>
      <w:r w:rsidR="00A35CE7" w:rsidRPr="00E5366B">
        <w:rPr>
          <w:rStyle w:val="31"/>
          <w:b w:val="0"/>
          <w:bCs w:val="0"/>
          <w:sz w:val="28"/>
          <w:szCs w:val="28"/>
        </w:rPr>
        <w:t>е</w:t>
      </w:r>
      <w:r w:rsidR="004427C2" w:rsidRPr="00E5366B">
        <w:rPr>
          <w:rStyle w:val="31"/>
          <w:b w:val="0"/>
          <w:bCs w:val="0"/>
          <w:sz w:val="28"/>
          <w:szCs w:val="28"/>
        </w:rPr>
        <w:t>ление</w:t>
      </w:r>
      <w:r w:rsidR="000D1436" w:rsidRPr="00E5366B">
        <w:rPr>
          <w:rStyle w:val="31"/>
          <w:b w:val="0"/>
          <w:bCs w:val="0"/>
          <w:sz w:val="28"/>
          <w:szCs w:val="28"/>
        </w:rPr>
        <w:t xml:space="preserve"> </w:t>
      </w:r>
      <w:r w:rsidR="000D1436" w:rsidRPr="00E5366B">
        <w:rPr>
          <w:sz w:val="28"/>
          <w:szCs w:val="28"/>
        </w:rPr>
        <w:t>на очередной финансовый год и на плановый период;</w:t>
      </w:r>
    </w:p>
    <w:p w:rsidR="000D1436" w:rsidRPr="00E5366B" w:rsidRDefault="00643E3A" w:rsidP="00643E3A">
      <w:pPr>
        <w:pStyle w:val="a3"/>
        <w:ind w:right="7"/>
        <w:rPr>
          <w:sz w:val="28"/>
          <w:szCs w:val="28"/>
        </w:rPr>
      </w:pPr>
      <w:r w:rsidRPr="00E5366B">
        <w:rPr>
          <w:sz w:val="28"/>
          <w:szCs w:val="28"/>
        </w:rPr>
        <w:tab/>
      </w:r>
      <w:r w:rsidR="000D1436" w:rsidRPr="00E5366B">
        <w:rPr>
          <w:sz w:val="28"/>
          <w:szCs w:val="28"/>
        </w:rPr>
        <w:t>г) данные о поступлении налоговых и неналоговых доходов за год, предшествующий текущему финансовому году, и за отчетный период текущего финансового года;</w:t>
      </w:r>
    </w:p>
    <w:p w:rsidR="000D1436" w:rsidRPr="00E5366B" w:rsidRDefault="004427C2" w:rsidP="00643E3A">
      <w:pPr>
        <w:pStyle w:val="a3"/>
        <w:ind w:right="7"/>
        <w:rPr>
          <w:sz w:val="28"/>
          <w:szCs w:val="28"/>
        </w:rPr>
      </w:pPr>
      <w:r w:rsidRPr="00E5366B">
        <w:rPr>
          <w:sz w:val="28"/>
          <w:szCs w:val="28"/>
        </w:rPr>
        <w:tab/>
      </w:r>
      <w:r w:rsidR="000D1436" w:rsidRPr="00E5366B">
        <w:rPr>
          <w:sz w:val="28"/>
          <w:szCs w:val="28"/>
        </w:rPr>
        <w:t>д) данные о задолженности (недоимке) по доходам на последнюю отчетную дату;</w:t>
      </w:r>
    </w:p>
    <w:p w:rsidR="000D1436" w:rsidRPr="00E5366B" w:rsidRDefault="004427C2" w:rsidP="00643E3A">
      <w:pPr>
        <w:pStyle w:val="a3"/>
        <w:ind w:right="7"/>
        <w:rPr>
          <w:sz w:val="28"/>
          <w:szCs w:val="28"/>
        </w:rPr>
      </w:pPr>
      <w:r w:rsidRPr="00E5366B">
        <w:rPr>
          <w:sz w:val="28"/>
          <w:szCs w:val="28"/>
        </w:rPr>
        <w:lastRenderedPageBreak/>
        <w:tab/>
      </w:r>
      <w:r w:rsidR="000D1436" w:rsidRPr="00E5366B">
        <w:rPr>
          <w:sz w:val="28"/>
          <w:szCs w:val="28"/>
        </w:rPr>
        <w:t>е) данные о предоставлении налоговых льгот за год, предшествующий текущему финансовому году;</w:t>
      </w:r>
    </w:p>
    <w:p w:rsidR="000D1436" w:rsidRPr="00E5366B" w:rsidRDefault="004427C2" w:rsidP="00643E3A">
      <w:pPr>
        <w:pStyle w:val="a3"/>
        <w:ind w:right="7"/>
        <w:rPr>
          <w:sz w:val="28"/>
          <w:szCs w:val="28"/>
        </w:rPr>
      </w:pPr>
      <w:r w:rsidRPr="00E5366B">
        <w:rPr>
          <w:sz w:val="28"/>
          <w:szCs w:val="28"/>
        </w:rPr>
        <w:tab/>
      </w:r>
      <w:r w:rsidR="000D1436" w:rsidRPr="00E5366B">
        <w:rPr>
          <w:sz w:val="28"/>
          <w:szCs w:val="28"/>
        </w:rPr>
        <w:t>ж) данные налоговой отчетности о налогооблагаемой базе на</w:t>
      </w:r>
      <w:r w:rsidRPr="00E5366B">
        <w:rPr>
          <w:sz w:val="28"/>
          <w:szCs w:val="28"/>
        </w:rPr>
        <w:t xml:space="preserve"> </w:t>
      </w:r>
      <w:r w:rsidR="000D1436" w:rsidRPr="00E5366B">
        <w:rPr>
          <w:sz w:val="28"/>
          <w:szCs w:val="28"/>
        </w:rPr>
        <w:t>последнюю отчетную дату</w:t>
      </w:r>
      <w:r w:rsidR="000D1436" w:rsidRPr="00E5366B">
        <w:t xml:space="preserve"> (</w:t>
      </w:r>
      <w:r w:rsidR="000D1436" w:rsidRPr="00E5366B">
        <w:rPr>
          <w:sz w:val="28"/>
          <w:szCs w:val="28"/>
        </w:rPr>
        <w:t>отчеты 5-МН, 5-ЕСХН Межрайонной ИФНС России № 7 по Ленинградской области);</w:t>
      </w:r>
    </w:p>
    <w:p w:rsidR="000D1436" w:rsidRPr="00E5366B" w:rsidRDefault="004427C2" w:rsidP="00643E3A">
      <w:pPr>
        <w:pStyle w:val="a3"/>
        <w:ind w:right="7"/>
        <w:rPr>
          <w:sz w:val="28"/>
          <w:szCs w:val="28"/>
        </w:rPr>
      </w:pPr>
      <w:r w:rsidRPr="00E5366B">
        <w:rPr>
          <w:sz w:val="28"/>
          <w:szCs w:val="28"/>
        </w:rPr>
        <w:tab/>
      </w:r>
      <w:r w:rsidR="000D1436" w:rsidRPr="00E5366B">
        <w:rPr>
          <w:sz w:val="28"/>
          <w:szCs w:val="28"/>
        </w:rPr>
        <w:t xml:space="preserve">з) сведения, необходимые для составления проекта бюджета, представленные главными администраторами доходов бюджета </w:t>
      </w:r>
      <w:r w:rsidR="00A35CE7"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w:t>
      </w:r>
      <w:r w:rsidR="00A35CE7" w:rsidRPr="00E5366B">
        <w:rPr>
          <w:rStyle w:val="31"/>
          <w:b w:val="0"/>
          <w:bCs w:val="0"/>
          <w:sz w:val="28"/>
          <w:szCs w:val="28"/>
        </w:rPr>
        <w:t>е</w:t>
      </w:r>
      <w:r w:rsidRPr="00E5366B">
        <w:rPr>
          <w:rStyle w:val="31"/>
          <w:b w:val="0"/>
          <w:bCs w:val="0"/>
          <w:sz w:val="28"/>
          <w:szCs w:val="28"/>
        </w:rPr>
        <w:t>ление</w:t>
      </w:r>
      <w:r w:rsidR="000D1436" w:rsidRPr="00E5366B">
        <w:rPr>
          <w:sz w:val="28"/>
          <w:szCs w:val="28"/>
        </w:rPr>
        <w:t>.</w:t>
      </w:r>
    </w:p>
    <w:p w:rsidR="004427C2" w:rsidRPr="00E5366B" w:rsidRDefault="004427C2" w:rsidP="00E35884">
      <w:pPr>
        <w:autoSpaceDE w:val="0"/>
        <w:autoSpaceDN w:val="0"/>
        <w:adjustRightInd w:val="0"/>
        <w:ind w:firstLine="567"/>
        <w:jc w:val="both"/>
        <w:rPr>
          <w:sz w:val="28"/>
          <w:szCs w:val="28"/>
        </w:rPr>
      </w:pPr>
      <w:r w:rsidRPr="00E5366B">
        <w:rPr>
          <w:sz w:val="28"/>
          <w:szCs w:val="28"/>
        </w:rPr>
        <w:tab/>
      </w:r>
      <w:r w:rsidR="000D1436" w:rsidRPr="00E5366B">
        <w:rPr>
          <w:sz w:val="28"/>
          <w:szCs w:val="28"/>
        </w:rPr>
        <w:t xml:space="preserve">Прогнозирование доходов бюджета </w:t>
      </w:r>
      <w:r w:rsidR="000D1436" w:rsidRPr="00E5366B">
        <w:rPr>
          <w:rStyle w:val="31"/>
          <w:b w:val="0"/>
          <w:bCs w:val="0"/>
          <w:sz w:val="28"/>
          <w:szCs w:val="28"/>
        </w:rPr>
        <w:t xml:space="preserve">МО </w:t>
      </w:r>
      <w:proofErr w:type="spellStart"/>
      <w:r w:rsidR="00A35CE7" w:rsidRPr="00E5366B">
        <w:rPr>
          <w:rStyle w:val="31"/>
          <w:b w:val="0"/>
          <w:bCs w:val="0"/>
          <w:sz w:val="28"/>
          <w:szCs w:val="28"/>
        </w:rPr>
        <w:t>Веревское</w:t>
      </w:r>
      <w:proofErr w:type="spellEnd"/>
      <w:r w:rsidR="00A35CE7" w:rsidRPr="00E5366B">
        <w:rPr>
          <w:rStyle w:val="31"/>
          <w:b w:val="0"/>
          <w:bCs w:val="0"/>
          <w:sz w:val="28"/>
          <w:szCs w:val="28"/>
        </w:rPr>
        <w:t xml:space="preserve"> сельское поселение</w:t>
      </w:r>
      <w:r w:rsidR="000D1436" w:rsidRPr="00E5366B">
        <w:rPr>
          <w:sz w:val="28"/>
          <w:szCs w:val="28"/>
        </w:rPr>
        <w:t xml:space="preserve"> осуществляется в порядке, установленном настоящей методикой, отдельно по каждому виду доходов.</w:t>
      </w:r>
      <w:r w:rsidRPr="00E5366B">
        <w:rPr>
          <w:sz w:val="28"/>
          <w:szCs w:val="28"/>
        </w:rPr>
        <w:t xml:space="preserve"> </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t xml:space="preserve">К основным доходам, формирующим доходную часть бюджета </w:t>
      </w:r>
      <w:proofErr w:type="spellStart"/>
      <w:r w:rsidRPr="00E5366B">
        <w:rPr>
          <w:sz w:val="28"/>
          <w:szCs w:val="28"/>
        </w:rPr>
        <w:t>Веревского</w:t>
      </w:r>
      <w:proofErr w:type="spellEnd"/>
      <w:r w:rsidRPr="00E5366B">
        <w:rPr>
          <w:sz w:val="28"/>
          <w:szCs w:val="28"/>
        </w:rPr>
        <w:t xml:space="preserve"> сельского поселения, относятся:</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r>
      <w:r w:rsidR="00246012" w:rsidRPr="00E5366B">
        <w:rPr>
          <w:sz w:val="28"/>
          <w:szCs w:val="28"/>
        </w:rPr>
        <w:t>–</w:t>
      </w:r>
      <w:r w:rsidRPr="00E5366B">
        <w:rPr>
          <w:sz w:val="28"/>
          <w:szCs w:val="28"/>
        </w:rPr>
        <w:t xml:space="preserve"> налог на доходы физических лиц;</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r>
      <w:r w:rsidR="00246012" w:rsidRPr="00E5366B">
        <w:rPr>
          <w:sz w:val="28"/>
          <w:szCs w:val="28"/>
        </w:rPr>
        <w:t>–</w:t>
      </w:r>
      <w:r w:rsidRPr="00E5366B">
        <w:rPr>
          <w:sz w:val="28"/>
          <w:szCs w:val="28"/>
        </w:rPr>
        <w:t xml:space="preserve"> акцизы по подакцизным товарам (продукции), производимым на территории Российской Федерации;</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r>
      <w:r w:rsidR="00246012" w:rsidRPr="00E5366B">
        <w:rPr>
          <w:sz w:val="28"/>
          <w:szCs w:val="28"/>
        </w:rPr>
        <w:t>–</w:t>
      </w:r>
      <w:r w:rsidRPr="00E5366B">
        <w:rPr>
          <w:sz w:val="28"/>
          <w:szCs w:val="2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r>
      <w:r w:rsidR="00246012" w:rsidRPr="00E5366B">
        <w:rPr>
          <w:sz w:val="28"/>
          <w:szCs w:val="28"/>
        </w:rPr>
        <w:t>–</w:t>
      </w:r>
      <w:r w:rsidRPr="00E5366B">
        <w:rPr>
          <w:sz w:val="28"/>
          <w:szCs w:val="28"/>
        </w:rPr>
        <w:t xml:space="preserve"> земельный налог;</w:t>
      </w:r>
    </w:p>
    <w:p w:rsidR="004427C2" w:rsidRPr="00E5366B" w:rsidRDefault="004427C2" w:rsidP="004427C2">
      <w:pPr>
        <w:tabs>
          <w:tab w:val="left" w:pos="0"/>
        </w:tabs>
        <w:autoSpaceDE w:val="0"/>
        <w:autoSpaceDN w:val="0"/>
        <w:adjustRightInd w:val="0"/>
        <w:jc w:val="both"/>
        <w:rPr>
          <w:sz w:val="28"/>
          <w:szCs w:val="28"/>
        </w:rPr>
      </w:pPr>
      <w:r w:rsidRPr="00E5366B">
        <w:rPr>
          <w:sz w:val="28"/>
          <w:szCs w:val="28"/>
        </w:rPr>
        <w:tab/>
      </w:r>
      <w:r w:rsidR="00246012" w:rsidRPr="00E5366B">
        <w:rPr>
          <w:sz w:val="28"/>
          <w:szCs w:val="28"/>
        </w:rPr>
        <w:t>–</w:t>
      </w:r>
      <w:r w:rsidRPr="00E5366B">
        <w:rPr>
          <w:sz w:val="28"/>
          <w:szCs w:val="28"/>
        </w:rPr>
        <w:t xml:space="preserve"> единый сельскохозяйственный налог;</w:t>
      </w:r>
    </w:p>
    <w:p w:rsidR="004427C2" w:rsidRPr="00E5366B" w:rsidRDefault="004427C2" w:rsidP="004427C2">
      <w:pPr>
        <w:tabs>
          <w:tab w:val="left" w:pos="0"/>
        </w:tabs>
        <w:jc w:val="both"/>
        <w:rPr>
          <w:sz w:val="28"/>
          <w:szCs w:val="28"/>
        </w:rPr>
      </w:pPr>
      <w:r w:rsidRPr="00E5366B">
        <w:rPr>
          <w:sz w:val="28"/>
          <w:szCs w:val="28"/>
        </w:rPr>
        <w:tab/>
      </w:r>
      <w:r w:rsidR="00246012" w:rsidRPr="00E5366B">
        <w:rPr>
          <w:sz w:val="28"/>
          <w:szCs w:val="28"/>
        </w:rPr>
        <w:t>–</w:t>
      </w:r>
      <w:r w:rsidRPr="00E5366B">
        <w:rPr>
          <w:sz w:val="28"/>
          <w:szCs w:val="28"/>
        </w:rPr>
        <w:t xml:space="preserve"> доходы</w:t>
      </w:r>
      <w:r w:rsidRPr="00E5366B">
        <w:rPr>
          <w:snapToGrid w:val="0"/>
          <w:sz w:val="28"/>
          <w:szCs w:val="28"/>
        </w:rPr>
        <w:t xml:space="preserve"> от использования имущества, находящегося в собственности сельских поселений</w:t>
      </w:r>
      <w:r w:rsidRPr="00E5366B">
        <w:rPr>
          <w:sz w:val="28"/>
          <w:szCs w:val="28"/>
        </w:rPr>
        <w:t>;</w:t>
      </w:r>
    </w:p>
    <w:p w:rsidR="004427C2" w:rsidRPr="00E5366B" w:rsidRDefault="004427C2" w:rsidP="004427C2">
      <w:pPr>
        <w:pStyle w:val="ConsNonformat"/>
        <w:widowControl/>
        <w:tabs>
          <w:tab w:val="left" w:pos="0"/>
          <w:tab w:val="left" w:pos="851"/>
        </w:tabs>
        <w:ind w:right="0"/>
        <w:jc w:val="both"/>
        <w:rPr>
          <w:rFonts w:ascii="Times New Roman" w:hAnsi="Times New Roman" w:cs="Times New Roman"/>
          <w:snapToGrid w:val="0"/>
          <w:sz w:val="28"/>
          <w:szCs w:val="28"/>
        </w:rPr>
      </w:pPr>
      <w:r w:rsidRPr="00E5366B">
        <w:rPr>
          <w:rFonts w:ascii="Times New Roman" w:hAnsi="Times New Roman" w:cs="Times New Roman"/>
          <w:snapToGrid w:val="0"/>
          <w:sz w:val="28"/>
          <w:szCs w:val="28"/>
        </w:rPr>
        <w:tab/>
      </w:r>
      <w:r w:rsidR="00246012" w:rsidRPr="00E5366B">
        <w:rPr>
          <w:sz w:val="28"/>
          <w:szCs w:val="28"/>
        </w:rPr>
        <w:t>–</w:t>
      </w:r>
      <w:r w:rsidRPr="00E5366B">
        <w:rPr>
          <w:rFonts w:ascii="Times New Roman" w:hAnsi="Times New Roman" w:cs="Times New Roman"/>
          <w:snapToGrid w:val="0"/>
          <w:sz w:val="28"/>
          <w:szCs w:val="28"/>
        </w:rPr>
        <w:t xml:space="preserve"> доходы от компенсации затрат бюджетов сельских поселений;</w:t>
      </w:r>
    </w:p>
    <w:p w:rsidR="004427C2" w:rsidRPr="00E5366B" w:rsidRDefault="004427C2" w:rsidP="004427C2">
      <w:pPr>
        <w:pStyle w:val="ConsNonformat"/>
        <w:widowControl/>
        <w:tabs>
          <w:tab w:val="left" w:pos="0"/>
          <w:tab w:val="left" w:pos="851"/>
        </w:tabs>
        <w:ind w:right="0"/>
        <w:jc w:val="both"/>
        <w:rPr>
          <w:rFonts w:ascii="Times New Roman" w:hAnsi="Times New Roman" w:cs="Times New Roman"/>
          <w:sz w:val="28"/>
          <w:szCs w:val="28"/>
        </w:rPr>
      </w:pPr>
      <w:r w:rsidRPr="00E5366B">
        <w:rPr>
          <w:rFonts w:ascii="Times New Roman" w:hAnsi="Times New Roman" w:cs="Times New Roman"/>
          <w:snapToGrid w:val="0"/>
          <w:sz w:val="28"/>
          <w:szCs w:val="28"/>
        </w:rPr>
        <w:tab/>
      </w:r>
      <w:r w:rsidR="00246012" w:rsidRPr="00E5366B">
        <w:rPr>
          <w:sz w:val="28"/>
          <w:szCs w:val="28"/>
        </w:rPr>
        <w:t>–</w:t>
      </w:r>
      <w:r w:rsidRPr="00E5366B">
        <w:rPr>
          <w:rFonts w:ascii="Times New Roman" w:hAnsi="Times New Roman" w:cs="Times New Roman"/>
          <w:snapToGrid w:val="0"/>
          <w:sz w:val="28"/>
          <w:szCs w:val="28"/>
        </w:rPr>
        <w:t xml:space="preserve"> д</w:t>
      </w:r>
      <w:r w:rsidRPr="00E5366B">
        <w:rPr>
          <w:rFonts w:ascii="Times New Roman" w:hAnsi="Times New Roman" w:cs="Times New Roman"/>
          <w:sz w:val="28"/>
          <w:szCs w:val="28"/>
        </w:rPr>
        <w:t>оходы от продажи материальных и нематериальных активов, находящихся в собственности сельских поселений;</w:t>
      </w:r>
    </w:p>
    <w:p w:rsidR="004427C2" w:rsidRPr="00E5366B" w:rsidRDefault="004427C2" w:rsidP="004427C2">
      <w:pPr>
        <w:pStyle w:val="ConsNonformat"/>
        <w:widowControl/>
        <w:tabs>
          <w:tab w:val="left" w:pos="0"/>
          <w:tab w:val="left" w:pos="851"/>
        </w:tabs>
        <w:ind w:right="0"/>
        <w:jc w:val="both"/>
        <w:rPr>
          <w:rFonts w:ascii="Times New Roman" w:hAnsi="Times New Roman" w:cs="Times New Roman"/>
          <w:sz w:val="28"/>
          <w:szCs w:val="28"/>
        </w:rPr>
      </w:pPr>
      <w:r w:rsidRPr="00E5366B">
        <w:rPr>
          <w:rFonts w:ascii="Times New Roman" w:hAnsi="Times New Roman" w:cs="Times New Roman"/>
          <w:sz w:val="28"/>
          <w:szCs w:val="28"/>
        </w:rPr>
        <w:tab/>
      </w:r>
      <w:r w:rsidR="00246012" w:rsidRPr="00E5366B">
        <w:rPr>
          <w:sz w:val="28"/>
          <w:szCs w:val="28"/>
        </w:rPr>
        <w:t>–</w:t>
      </w:r>
      <w:r w:rsidRPr="00E5366B">
        <w:rPr>
          <w:rFonts w:ascii="Times New Roman" w:hAnsi="Times New Roman" w:cs="Times New Roman"/>
          <w:sz w:val="28"/>
          <w:szCs w:val="28"/>
        </w:rPr>
        <w:t xml:space="preserve"> доходы от денежных взысканий (штрафов) и иных сумм в возмещение ущерба, зачисляемые в бюджеты сельских поселений;</w:t>
      </w:r>
    </w:p>
    <w:p w:rsidR="004427C2" w:rsidRPr="00E5366B" w:rsidRDefault="004427C2" w:rsidP="004427C2">
      <w:pPr>
        <w:pStyle w:val="ConsNonformat"/>
        <w:widowControl/>
        <w:tabs>
          <w:tab w:val="left" w:pos="0"/>
          <w:tab w:val="left" w:pos="851"/>
        </w:tabs>
        <w:ind w:right="0"/>
        <w:jc w:val="both"/>
        <w:rPr>
          <w:rFonts w:ascii="Times New Roman" w:hAnsi="Times New Roman" w:cs="Times New Roman"/>
          <w:snapToGrid w:val="0"/>
          <w:sz w:val="28"/>
          <w:szCs w:val="28"/>
        </w:rPr>
      </w:pPr>
      <w:r w:rsidRPr="00E5366B">
        <w:rPr>
          <w:rFonts w:ascii="Times New Roman" w:hAnsi="Times New Roman" w:cs="Times New Roman"/>
          <w:snapToGrid w:val="0"/>
          <w:sz w:val="28"/>
          <w:szCs w:val="28"/>
        </w:rPr>
        <w:tab/>
      </w:r>
      <w:r w:rsidR="00246012" w:rsidRPr="00E5366B">
        <w:rPr>
          <w:sz w:val="28"/>
          <w:szCs w:val="28"/>
        </w:rPr>
        <w:t>–</w:t>
      </w:r>
      <w:r w:rsidRPr="00E5366B">
        <w:rPr>
          <w:rFonts w:ascii="Times New Roman" w:hAnsi="Times New Roman" w:cs="Times New Roman"/>
          <w:snapToGrid w:val="0"/>
          <w:sz w:val="28"/>
          <w:szCs w:val="28"/>
        </w:rPr>
        <w:t xml:space="preserve"> прочие неналоговые доходы бюджетов поселений;</w:t>
      </w:r>
    </w:p>
    <w:p w:rsidR="004427C2" w:rsidRPr="00E5366B" w:rsidRDefault="004427C2" w:rsidP="004427C2">
      <w:pPr>
        <w:pStyle w:val="ConsNonformat"/>
        <w:widowControl/>
        <w:tabs>
          <w:tab w:val="left" w:pos="0"/>
          <w:tab w:val="left" w:pos="851"/>
        </w:tabs>
        <w:ind w:right="0"/>
        <w:jc w:val="both"/>
        <w:rPr>
          <w:rFonts w:ascii="Times New Roman" w:hAnsi="Times New Roman" w:cs="Times New Roman"/>
          <w:sz w:val="28"/>
          <w:szCs w:val="28"/>
        </w:rPr>
      </w:pPr>
      <w:r w:rsidRPr="00E5366B">
        <w:rPr>
          <w:rFonts w:ascii="Times New Roman" w:hAnsi="Times New Roman" w:cs="Times New Roman"/>
          <w:snapToGrid w:val="0"/>
          <w:sz w:val="28"/>
          <w:szCs w:val="28"/>
        </w:rPr>
        <w:tab/>
      </w:r>
      <w:r w:rsidR="00246012" w:rsidRPr="00E5366B">
        <w:rPr>
          <w:sz w:val="28"/>
          <w:szCs w:val="28"/>
        </w:rPr>
        <w:t>–</w:t>
      </w:r>
      <w:r w:rsidRPr="00E5366B">
        <w:rPr>
          <w:rFonts w:ascii="Times New Roman" w:hAnsi="Times New Roman" w:cs="Times New Roman"/>
          <w:sz w:val="28"/>
          <w:szCs w:val="28"/>
        </w:rPr>
        <w:t xml:space="preserve"> безвозмездные поступления.</w:t>
      </w:r>
    </w:p>
    <w:p w:rsidR="00CD6305" w:rsidRPr="00E5366B" w:rsidRDefault="00CD6305" w:rsidP="00643E3A">
      <w:pPr>
        <w:tabs>
          <w:tab w:val="left" w:pos="0"/>
          <w:tab w:val="left" w:pos="851"/>
        </w:tabs>
        <w:jc w:val="both"/>
        <w:rPr>
          <w:sz w:val="28"/>
          <w:szCs w:val="28"/>
        </w:rPr>
      </w:pPr>
      <w:r w:rsidRPr="00E5366B">
        <w:rPr>
          <w:sz w:val="28"/>
          <w:szCs w:val="28"/>
        </w:rPr>
        <w:tab/>
        <w:t xml:space="preserve">1.3. Доходы бюджета </w:t>
      </w:r>
      <w:proofErr w:type="spellStart"/>
      <w:r w:rsidR="00B9271A" w:rsidRPr="00E5366B">
        <w:rPr>
          <w:sz w:val="28"/>
          <w:szCs w:val="28"/>
        </w:rPr>
        <w:t>Веревского</w:t>
      </w:r>
      <w:proofErr w:type="spellEnd"/>
      <w:r w:rsidR="00B9271A" w:rsidRPr="00E5366B">
        <w:rPr>
          <w:sz w:val="28"/>
          <w:szCs w:val="28"/>
        </w:rPr>
        <w:t xml:space="preserve"> сельского поселения </w:t>
      </w:r>
      <w:r w:rsidRPr="00E5366B">
        <w:rPr>
          <w:sz w:val="28"/>
          <w:szCs w:val="28"/>
        </w:rPr>
        <w:t>подразделяются на доходы, прогнозируемые и непрогнозируемые, но фактически поступающие в доход бюджета сельского поселения. Оценка непрогнозируемых, но поступающих в бюджет доходов осуществляется на основе данных фактических поступлений доходов</w:t>
      </w:r>
      <w:r w:rsidR="004427C2" w:rsidRPr="00E5366B">
        <w:rPr>
          <w:sz w:val="28"/>
          <w:szCs w:val="28"/>
        </w:rPr>
        <w:t xml:space="preserve"> в текущем финансовом году</w:t>
      </w:r>
      <w:r w:rsidRPr="00E5366B">
        <w:rPr>
          <w:sz w:val="28"/>
          <w:szCs w:val="28"/>
        </w:rPr>
        <w:t>.</w:t>
      </w:r>
    </w:p>
    <w:p w:rsidR="005768FC" w:rsidRDefault="005768FC" w:rsidP="00643E3A">
      <w:pPr>
        <w:tabs>
          <w:tab w:val="left" w:pos="0"/>
          <w:tab w:val="left" w:pos="851"/>
        </w:tabs>
        <w:jc w:val="both"/>
        <w:rPr>
          <w:sz w:val="28"/>
          <w:szCs w:val="28"/>
        </w:rPr>
      </w:pPr>
      <w:r w:rsidRPr="00E5366B">
        <w:rPr>
          <w:sz w:val="28"/>
          <w:szCs w:val="28"/>
        </w:rPr>
        <w:tab/>
        <w:t xml:space="preserve">Для расчета прогнозируемых доходов бюджета </w:t>
      </w:r>
      <w:r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поселение</w:t>
      </w:r>
      <w:r w:rsidRPr="00E5366B">
        <w:rPr>
          <w:sz w:val="28"/>
          <w:szCs w:val="28"/>
        </w:rPr>
        <w:t xml:space="preserve"> по всем видам неналоговых доходов применяется метод прямого расчета. Метод прямого расчета основан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Pr="00E5366B">
        <w:rPr>
          <w:sz w:val="28"/>
          <w:szCs w:val="28"/>
        </w:rPr>
        <w:t>прогнозный</w:t>
      </w:r>
      <w:proofErr w:type="gramEnd"/>
      <w:r w:rsidRPr="00E5366B">
        <w:rPr>
          <w:sz w:val="28"/>
          <w:szCs w:val="28"/>
        </w:rPr>
        <w:t xml:space="preserve"> объем поступлений прогнозируемого вида доходов.</w:t>
      </w:r>
    </w:p>
    <w:p w:rsidR="00CD6305" w:rsidRPr="00E5366B" w:rsidRDefault="00CD6305" w:rsidP="0080438B">
      <w:pPr>
        <w:tabs>
          <w:tab w:val="left" w:pos="851"/>
        </w:tabs>
        <w:jc w:val="both"/>
        <w:rPr>
          <w:sz w:val="28"/>
          <w:szCs w:val="28"/>
        </w:rPr>
      </w:pPr>
      <w:r w:rsidRPr="00E5366B">
        <w:rPr>
          <w:sz w:val="28"/>
          <w:szCs w:val="28"/>
        </w:rPr>
        <w:tab/>
        <w:t>1.4. Методика подлежит уточнению при изменении бюджетного законодательства или иных нормативных правовых актов. На определенную отчетную дату финансового года расчет прогноза проводится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w:t>
      </w:r>
    </w:p>
    <w:p w:rsidR="00CD6305" w:rsidRDefault="00CD6305" w:rsidP="0080438B">
      <w:pPr>
        <w:tabs>
          <w:tab w:val="left" w:pos="851"/>
        </w:tabs>
        <w:jc w:val="both"/>
        <w:rPr>
          <w:sz w:val="28"/>
          <w:szCs w:val="28"/>
        </w:rPr>
      </w:pPr>
      <w:r w:rsidRPr="00E5366B">
        <w:rPr>
          <w:sz w:val="28"/>
          <w:szCs w:val="28"/>
        </w:rPr>
        <w:lastRenderedPageBreak/>
        <w:tab/>
        <w:t>1.5.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индексов-дефляторов и других показателей на плановый период, при этом в качестве базовых показателей принимаются ожидаемые показатели текущего года.</w:t>
      </w:r>
    </w:p>
    <w:p w:rsidR="00E35884" w:rsidRPr="00EC430D" w:rsidRDefault="00E35884" w:rsidP="00E35884">
      <w:pPr>
        <w:autoSpaceDE w:val="0"/>
        <w:autoSpaceDN w:val="0"/>
        <w:adjustRightInd w:val="0"/>
        <w:ind w:firstLine="567"/>
        <w:jc w:val="both"/>
        <w:rPr>
          <w:color w:val="FF0000"/>
          <w:sz w:val="28"/>
          <w:szCs w:val="28"/>
        </w:rPr>
      </w:pPr>
      <w:r w:rsidRPr="00EC430D">
        <w:rPr>
          <w:color w:val="FF0000"/>
          <w:sz w:val="28"/>
          <w:szCs w:val="28"/>
        </w:rPr>
        <w:t>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решений Президента Российской Федерации, Правительства Российской Федерации, высших исполнительных органов государственной власти субъектов Российской Федерации и представительных органов муниципальных образований.</w:t>
      </w:r>
    </w:p>
    <w:p w:rsidR="00040106" w:rsidRPr="00E5366B" w:rsidRDefault="00040106" w:rsidP="0080438B">
      <w:pPr>
        <w:tabs>
          <w:tab w:val="left" w:pos="851"/>
        </w:tabs>
        <w:jc w:val="both"/>
        <w:rPr>
          <w:sz w:val="28"/>
          <w:szCs w:val="28"/>
        </w:rPr>
      </w:pPr>
    </w:p>
    <w:p w:rsidR="00040106" w:rsidRPr="00E5366B" w:rsidRDefault="0080438B" w:rsidP="0080438B">
      <w:pPr>
        <w:tabs>
          <w:tab w:val="left" w:pos="709"/>
          <w:tab w:val="left" w:pos="851"/>
        </w:tabs>
        <w:rPr>
          <w:b/>
          <w:sz w:val="28"/>
          <w:szCs w:val="28"/>
        </w:rPr>
      </w:pPr>
      <w:r w:rsidRPr="00E5366B">
        <w:rPr>
          <w:b/>
          <w:sz w:val="28"/>
          <w:szCs w:val="28"/>
        </w:rPr>
        <w:tab/>
      </w:r>
      <w:r w:rsidR="00040106" w:rsidRPr="00E5366B">
        <w:rPr>
          <w:b/>
          <w:sz w:val="28"/>
          <w:szCs w:val="28"/>
        </w:rPr>
        <w:t>2</w:t>
      </w:r>
      <w:r w:rsidRPr="00E5366B">
        <w:rPr>
          <w:b/>
          <w:sz w:val="28"/>
          <w:szCs w:val="28"/>
        </w:rPr>
        <w:t>.</w:t>
      </w:r>
      <w:r w:rsidRPr="00E5366B">
        <w:rPr>
          <w:b/>
          <w:sz w:val="28"/>
          <w:szCs w:val="28"/>
        </w:rPr>
        <w:tab/>
      </w:r>
      <w:r w:rsidR="00040106" w:rsidRPr="00E5366B">
        <w:rPr>
          <w:b/>
          <w:sz w:val="28"/>
          <w:szCs w:val="28"/>
        </w:rPr>
        <w:t xml:space="preserve">Прогнозирование </w:t>
      </w:r>
      <w:r w:rsidRPr="00E5366B">
        <w:rPr>
          <w:b/>
          <w:sz w:val="28"/>
          <w:szCs w:val="28"/>
        </w:rPr>
        <w:t>налоговых доходов</w:t>
      </w:r>
      <w:r w:rsidR="00040106" w:rsidRPr="00E5366B">
        <w:rPr>
          <w:b/>
          <w:sz w:val="28"/>
          <w:szCs w:val="28"/>
        </w:rPr>
        <w:t>.</w:t>
      </w:r>
    </w:p>
    <w:p w:rsidR="000B0B39" w:rsidRPr="00E5366B" w:rsidRDefault="000B0B39" w:rsidP="000B0B39">
      <w:pPr>
        <w:autoSpaceDE w:val="0"/>
        <w:autoSpaceDN w:val="0"/>
        <w:adjustRightInd w:val="0"/>
        <w:ind w:right="7"/>
        <w:jc w:val="both"/>
        <w:rPr>
          <w:sz w:val="28"/>
          <w:szCs w:val="28"/>
        </w:rPr>
      </w:pPr>
      <w:r w:rsidRPr="00E5366B">
        <w:rPr>
          <w:sz w:val="28"/>
          <w:szCs w:val="28"/>
        </w:rPr>
        <w:tab/>
        <w:t xml:space="preserve">Для составления прогноза налоговых доходов бюджета </w:t>
      </w:r>
      <w:r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поселение</w:t>
      </w:r>
      <w:r w:rsidRPr="00E5366B">
        <w:rPr>
          <w:sz w:val="28"/>
          <w:szCs w:val="28"/>
        </w:rPr>
        <w:t xml:space="preserve"> на очередной финансовый год и на плановый период используются данные основных параметров консолидированного бюджета Ленинградской области и расчета потенциала доходов консолидированного бюджета Ленинградской области на очередной финансовый год и на плановый период.</w:t>
      </w:r>
    </w:p>
    <w:p w:rsidR="0080438B" w:rsidRPr="00E5366B" w:rsidRDefault="00A35CE7" w:rsidP="0080438B">
      <w:pPr>
        <w:tabs>
          <w:tab w:val="left" w:pos="709"/>
          <w:tab w:val="left" w:pos="851"/>
        </w:tabs>
        <w:jc w:val="both"/>
        <w:rPr>
          <w:b/>
          <w:sz w:val="28"/>
          <w:szCs w:val="28"/>
        </w:rPr>
      </w:pPr>
      <w:r w:rsidRPr="00E5366B">
        <w:rPr>
          <w:sz w:val="28"/>
          <w:szCs w:val="28"/>
        </w:rPr>
        <w:tab/>
        <w:t xml:space="preserve">2.1. </w:t>
      </w:r>
      <w:r w:rsidRPr="00E5366B">
        <w:rPr>
          <w:rStyle w:val="12"/>
          <w:b w:val="0"/>
          <w:bCs w:val="0"/>
          <w:sz w:val="28"/>
          <w:szCs w:val="28"/>
        </w:rPr>
        <w:t>Налог на доходы физических лиц (000 1 01 02000 01 0000 110).</w:t>
      </w:r>
    </w:p>
    <w:p w:rsidR="00A35CE7" w:rsidRPr="00E5366B" w:rsidRDefault="00A35CE7" w:rsidP="00A35CE7">
      <w:pPr>
        <w:autoSpaceDE w:val="0"/>
        <w:autoSpaceDN w:val="0"/>
        <w:adjustRightInd w:val="0"/>
        <w:ind w:right="7"/>
        <w:jc w:val="both"/>
        <w:rPr>
          <w:sz w:val="28"/>
          <w:szCs w:val="28"/>
        </w:rPr>
      </w:pPr>
      <w:r w:rsidRPr="00E5366B">
        <w:rPr>
          <w:sz w:val="28"/>
          <w:szCs w:val="28"/>
        </w:rPr>
        <w:tab/>
        <w:t xml:space="preserve">Прогнозирование налога на доходы физических лиц производится на основе показателей прогноза фонда оплаты труда, показателей, используемых для определения сумм налоговых вычетов и нормативов отчисления от налога в бюджет </w:t>
      </w:r>
      <w:r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поселение</w:t>
      </w:r>
      <w:r w:rsidRPr="00E5366B">
        <w:rPr>
          <w:sz w:val="28"/>
          <w:szCs w:val="28"/>
        </w:rPr>
        <w:t xml:space="preserve"> в соответствии с Бюджетным </w:t>
      </w:r>
      <w:hyperlink r:id="rId9" w:history="1">
        <w:r w:rsidRPr="00E5366B">
          <w:rPr>
            <w:sz w:val="28"/>
            <w:szCs w:val="28"/>
          </w:rPr>
          <w:t>кодексом</w:t>
        </w:r>
      </w:hyperlink>
      <w:r w:rsidRPr="00E5366B">
        <w:rPr>
          <w:sz w:val="28"/>
          <w:szCs w:val="28"/>
        </w:rPr>
        <w:t xml:space="preserve"> Российской Федерации и областным законом Ленинградской области от 22.12.2014 № 97-оз «Об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w:t>
      </w:r>
    </w:p>
    <w:p w:rsidR="00A35CE7" w:rsidRPr="00E5366B" w:rsidRDefault="00A35CE7" w:rsidP="00A35CE7">
      <w:pPr>
        <w:pStyle w:val="a3"/>
        <w:ind w:left="20" w:right="7"/>
        <w:rPr>
          <w:sz w:val="28"/>
          <w:szCs w:val="28"/>
        </w:rPr>
      </w:pPr>
      <w:r w:rsidRPr="00E5366B">
        <w:rPr>
          <w:sz w:val="28"/>
          <w:szCs w:val="28"/>
        </w:rPr>
        <w:tab/>
        <w:t xml:space="preserve">Прогнозируемый объем поступления налога на доходы физических лиц в бюджет </w:t>
      </w:r>
      <w:proofErr w:type="spellStart"/>
      <w:r w:rsidRPr="00E5366B">
        <w:rPr>
          <w:rStyle w:val="31"/>
          <w:b w:val="0"/>
          <w:bCs w:val="0"/>
          <w:sz w:val="28"/>
          <w:szCs w:val="28"/>
        </w:rPr>
        <w:t>Веревского</w:t>
      </w:r>
      <w:proofErr w:type="spellEnd"/>
      <w:r w:rsidRPr="00E5366B">
        <w:rPr>
          <w:rStyle w:val="31"/>
          <w:b w:val="0"/>
          <w:bCs w:val="0"/>
          <w:sz w:val="28"/>
          <w:szCs w:val="28"/>
        </w:rPr>
        <w:t xml:space="preserve"> сельского пос</w:t>
      </w:r>
      <w:r w:rsidR="00251B66" w:rsidRPr="00E5366B">
        <w:rPr>
          <w:rStyle w:val="31"/>
          <w:b w:val="0"/>
          <w:bCs w:val="0"/>
          <w:sz w:val="28"/>
          <w:szCs w:val="28"/>
        </w:rPr>
        <w:t>е</w:t>
      </w:r>
      <w:r w:rsidRPr="00E5366B">
        <w:rPr>
          <w:rStyle w:val="31"/>
          <w:b w:val="0"/>
          <w:bCs w:val="0"/>
          <w:sz w:val="28"/>
          <w:szCs w:val="28"/>
        </w:rPr>
        <w:t>ления</w:t>
      </w:r>
      <w:r w:rsidRPr="00E5366B">
        <w:rPr>
          <w:sz w:val="28"/>
          <w:szCs w:val="28"/>
        </w:rPr>
        <w:t xml:space="preserve"> рассчитывается по формуле:</w:t>
      </w:r>
    </w:p>
    <w:p w:rsidR="00A35CE7" w:rsidRPr="00E5366B" w:rsidRDefault="00A35CE7" w:rsidP="00A35CE7">
      <w:pPr>
        <w:pStyle w:val="26"/>
        <w:shd w:val="clear" w:color="auto" w:fill="auto"/>
        <w:tabs>
          <w:tab w:val="left" w:pos="2705"/>
          <w:tab w:val="center" w:pos="5710"/>
        </w:tabs>
        <w:spacing w:after="0" w:line="240" w:lineRule="auto"/>
        <w:ind w:left="0" w:right="7" w:firstLine="0"/>
        <w:rPr>
          <w:sz w:val="28"/>
          <w:szCs w:val="28"/>
        </w:rPr>
      </w:pPr>
      <w:r w:rsidRPr="00E5366B">
        <w:rPr>
          <w:rStyle w:val="25"/>
          <w:sz w:val="28"/>
          <w:szCs w:val="28"/>
        </w:rPr>
        <w:tab/>
      </w:r>
      <w:r w:rsidR="00954369" w:rsidRPr="00E5366B">
        <w:rPr>
          <w:rStyle w:val="25"/>
          <w:sz w:val="28"/>
          <w:szCs w:val="28"/>
          <w:lang w:val="en-US"/>
        </w:rPr>
        <w:t>N</w:t>
      </w:r>
      <w:r w:rsidRPr="00E5366B">
        <w:rPr>
          <w:rStyle w:val="25"/>
          <w:sz w:val="28"/>
          <w:szCs w:val="28"/>
        </w:rPr>
        <w:t xml:space="preserve"> = </w:t>
      </w:r>
      <w:r w:rsidR="00954369" w:rsidRPr="00E5366B">
        <w:rPr>
          <w:rStyle w:val="25"/>
          <w:sz w:val="28"/>
          <w:szCs w:val="28"/>
          <w:lang w:val="en-US"/>
        </w:rPr>
        <w:t>F</w:t>
      </w:r>
      <w:r w:rsidRPr="00E5366B">
        <w:rPr>
          <w:rStyle w:val="25"/>
          <w:sz w:val="28"/>
          <w:szCs w:val="28"/>
        </w:rPr>
        <w:t xml:space="preserve"> * </w:t>
      </w:r>
      <w:r w:rsidR="00954369" w:rsidRPr="00E5366B">
        <w:rPr>
          <w:rStyle w:val="25"/>
          <w:sz w:val="28"/>
          <w:szCs w:val="28"/>
          <w:lang w:val="en-US"/>
        </w:rPr>
        <w:t>K</w:t>
      </w:r>
      <w:r w:rsidRPr="00E5366B">
        <w:rPr>
          <w:rStyle w:val="25"/>
          <w:sz w:val="28"/>
          <w:szCs w:val="28"/>
        </w:rPr>
        <w:t xml:space="preserve"> ± </w:t>
      </w:r>
      <w:r w:rsidR="00954369" w:rsidRPr="00E5366B">
        <w:rPr>
          <w:rStyle w:val="25"/>
          <w:sz w:val="28"/>
          <w:szCs w:val="28"/>
          <w:lang w:val="en-US"/>
        </w:rPr>
        <w:t>D</w:t>
      </w:r>
      <w:r w:rsidRPr="00E5366B">
        <w:rPr>
          <w:rStyle w:val="25"/>
          <w:sz w:val="28"/>
          <w:szCs w:val="28"/>
        </w:rPr>
        <w:t>, где</w:t>
      </w:r>
    </w:p>
    <w:p w:rsidR="00A35CE7" w:rsidRPr="00E5366B" w:rsidRDefault="00954369" w:rsidP="00A35CE7">
      <w:pPr>
        <w:pStyle w:val="a3"/>
        <w:ind w:right="7"/>
        <w:rPr>
          <w:sz w:val="28"/>
          <w:szCs w:val="28"/>
        </w:rPr>
      </w:pPr>
      <w:r w:rsidRPr="00E5366B">
        <w:rPr>
          <w:sz w:val="28"/>
          <w:szCs w:val="28"/>
          <w:lang w:val="en-US"/>
        </w:rPr>
        <w:t>N</w:t>
      </w:r>
      <w:r w:rsidR="00A35CE7" w:rsidRPr="00E5366B">
        <w:rPr>
          <w:sz w:val="28"/>
          <w:szCs w:val="28"/>
        </w:rPr>
        <w:t xml:space="preserve"> </w:t>
      </w:r>
      <w:r w:rsidR="00251B66" w:rsidRPr="00E5366B">
        <w:rPr>
          <w:sz w:val="28"/>
          <w:szCs w:val="28"/>
        </w:rPr>
        <w:t>–</w:t>
      </w:r>
      <w:r w:rsidR="00A35CE7" w:rsidRPr="00E5366B">
        <w:rPr>
          <w:sz w:val="28"/>
          <w:szCs w:val="28"/>
        </w:rPr>
        <w:t xml:space="preserve"> </w:t>
      </w:r>
      <w:proofErr w:type="gramStart"/>
      <w:r w:rsidR="00A35CE7" w:rsidRPr="00E5366B">
        <w:rPr>
          <w:sz w:val="28"/>
          <w:szCs w:val="28"/>
        </w:rPr>
        <w:t>прогнозируемое</w:t>
      </w:r>
      <w:proofErr w:type="gramEnd"/>
      <w:r w:rsidR="00A35CE7" w:rsidRPr="00E5366B">
        <w:rPr>
          <w:sz w:val="28"/>
          <w:szCs w:val="28"/>
        </w:rPr>
        <w:t xml:space="preserve"> поступление налога на доходы физических лиц в</w:t>
      </w:r>
      <w:r w:rsidR="00251B66" w:rsidRPr="00E5366B">
        <w:rPr>
          <w:sz w:val="28"/>
          <w:szCs w:val="28"/>
        </w:rPr>
        <w:t xml:space="preserve"> </w:t>
      </w:r>
      <w:r w:rsidR="00A35CE7" w:rsidRPr="00E5366B">
        <w:rPr>
          <w:sz w:val="28"/>
          <w:szCs w:val="28"/>
        </w:rPr>
        <w:t xml:space="preserve">бюджет </w:t>
      </w:r>
      <w:r w:rsidR="00251B66"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w:t>
      </w:r>
      <w:r w:rsidR="00A35CE7" w:rsidRPr="00E5366B">
        <w:rPr>
          <w:sz w:val="28"/>
          <w:szCs w:val="28"/>
        </w:rPr>
        <w:t xml:space="preserve"> в прогнозируемом финансовом году;</w:t>
      </w:r>
    </w:p>
    <w:p w:rsidR="00A35CE7" w:rsidRPr="00E5366B" w:rsidRDefault="00954369" w:rsidP="00A35CE7">
      <w:pPr>
        <w:pStyle w:val="a3"/>
        <w:ind w:right="7"/>
        <w:rPr>
          <w:sz w:val="28"/>
          <w:szCs w:val="28"/>
        </w:rPr>
      </w:pPr>
      <w:r w:rsidRPr="00E5366B">
        <w:rPr>
          <w:sz w:val="28"/>
          <w:szCs w:val="28"/>
          <w:lang w:val="en-US"/>
        </w:rPr>
        <w:t>F</w:t>
      </w:r>
      <w:r w:rsidR="00A35CE7" w:rsidRPr="00E5366B">
        <w:rPr>
          <w:sz w:val="28"/>
          <w:szCs w:val="28"/>
        </w:rPr>
        <w:t xml:space="preserve"> – </w:t>
      </w:r>
      <w:proofErr w:type="gramStart"/>
      <w:r w:rsidR="00A35CE7" w:rsidRPr="00E5366B">
        <w:rPr>
          <w:sz w:val="28"/>
          <w:szCs w:val="28"/>
        </w:rPr>
        <w:t>планируемые</w:t>
      </w:r>
      <w:proofErr w:type="gramEnd"/>
      <w:r w:rsidR="00A35CE7" w:rsidRPr="00E5366B">
        <w:rPr>
          <w:sz w:val="28"/>
          <w:szCs w:val="28"/>
        </w:rPr>
        <w:t xml:space="preserve"> поступления платежей в бюджет </w:t>
      </w:r>
      <w:r w:rsidR="00251B66"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w:t>
      </w:r>
      <w:r w:rsidR="00A35CE7" w:rsidRPr="00E5366B">
        <w:rPr>
          <w:sz w:val="28"/>
          <w:szCs w:val="28"/>
        </w:rPr>
        <w:t xml:space="preserve"> в текущем финансовом году. В случае изменения норматива отчислений в бюджет оценка поступлений корректируется с учетом изменения норматива отчислений;</w:t>
      </w:r>
    </w:p>
    <w:p w:rsidR="00A35CE7" w:rsidRPr="00E5366B" w:rsidRDefault="00954369" w:rsidP="00A35CE7">
      <w:pPr>
        <w:pStyle w:val="a3"/>
        <w:ind w:right="7"/>
        <w:rPr>
          <w:sz w:val="28"/>
          <w:szCs w:val="28"/>
        </w:rPr>
      </w:pPr>
      <w:r w:rsidRPr="00E5366B">
        <w:rPr>
          <w:sz w:val="28"/>
          <w:szCs w:val="28"/>
          <w:lang w:val="en-US"/>
        </w:rPr>
        <w:t>K</w:t>
      </w:r>
      <w:r w:rsidR="00251B66" w:rsidRPr="00E5366B">
        <w:rPr>
          <w:sz w:val="28"/>
          <w:szCs w:val="28"/>
        </w:rPr>
        <w:t xml:space="preserve"> – </w:t>
      </w:r>
      <w:proofErr w:type="gramStart"/>
      <w:r w:rsidR="00A35CE7" w:rsidRPr="00E5366B">
        <w:rPr>
          <w:sz w:val="28"/>
          <w:szCs w:val="28"/>
        </w:rPr>
        <w:t>коэффициент</w:t>
      </w:r>
      <w:proofErr w:type="gramEnd"/>
      <w:r w:rsidR="00A35CE7" w:rsidRPr="00E5366B">
        <w:rPr>
          <w:sz w:val="28"/>
          <w:szCs w:val="28"/>
        </w:rPr>
        <w:t>, характеризующий динамику среднемесячной</w:t>
      </w:r>
      <w:r w:rsidR="00251B66" w:rsidRPr="00E5366B">
        <w:rPr>
          <w:sz w:val="28"/>
          <w:szCs w:val="28"/>
        </w:rPr>
        <w:t xml:space="preserve"> </w:t>
      </w:r>
      <w:r w:rsidR="00A35CE7" w:rsidRPr="00E5366B">
        <w:rPr>
          <w:sz w:val="28"/>
          <w:szCs w:val="28"/>
        </w:rPr>
        <w:t xml:space="preserve">заработной платы в прогнозируемом финансовом году по данным основных показателей прогноза социально-экономического развития </w:t>
      </w:r>
      <w:r w:rsidR="00A35CE7"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 </w:t>
      </w:r>
      <w:r w:rsidR="00A35CE7" w:rsidRPr="00E5366B">
        <w:rPr>
          <w:sz w:val="28"/>
          <w:szCs w:val="28"/>
        </w:rPr>
        <w:t>на соответствующий период (индекс-дефлятор);</w:t>
      </w:r>
    </w:p>
    <w:p w:rsidR="00A35CE7" w:rsidRPr="00E5366B" w:rsidRDefault="00954369" w:rsidP="00A35CE7">
      <w:pPr>
        <w:pStyle w:val="a3"/>
        <w:ind w:right="7"/>
        <w:rPr>
          <w:sz w:val="28"/>
          <w:szCs w:val="28"/>
        </w:rPr>
      </w:pPr>
      <w:r w:rsidRPr="00E5366B">
        <w:rPr>
          <w:sz w:val="28"/>
          <w:szCs w:val="28"/>
          <w:lang w:val="en-US"/>
        </w:rPr>
        <w:t>D</w:t>
      </w:r>
      <w:r w:rsidR="00A35CE7" w:rsidRPr="00E5366B">
        <w:rPr>
          <w:sz w:val="28"/>
          <w:szCs w:val="28"/>
        </w:rPr>
        <w:t xml:space="preserve"> </w:t>
      </w:r>
      <w:r w:rsidR="00251B66" w:rsidRPr="00E5366B">
        <w:rPr>
          <w:sz w:val="28"/>
          <w:szCs w:val="28"/>
        </w:rPr>
        <w:t>–</w:t>
      </w:r>
      <w:r w:rsidR="00A35CE7" w:rsidRPr="00E5366B">
        <w:rPr>
          <w:sz w:val="28"/>
          <w:szCs w:val="28"/>
        </w:rPr>
        <w:t xml:space="preserve"> </w:t>
      </w:r>
      <w:proofErr w:type="gramStart"/>
      <w:r w:rsidR="00A35CE7" w:rsidRPr="00E5366B">
        <w:rPr>
          <w:sz w:val="28"/>
          <w:szCs w:val="28"/>
        </w:rPr>
        <w:t>дополнительные</w:t>
      </w:r>
      <w:proofErr w:type="gramEnd"/>
      <w:r w:rsidR="00A35CE7" w:rsidRPr="00E5366B">
        <w:rPr>
          <w:sz w:val="28"/>
          <w:szCs w:val="28"/>
        </w:rPr>
        <w:t xml:space="preserve"> (+) или выпадающие (-) доходы бюджета</w:t>
      </w:r>
      <w:r w:rsidR="00251B66" w:rsidRPr="00E5366B">
        <w:rPr>
          <w:sz w:val="28"/>
          <w:szCs w:val="28"/>
        </w:rPr>
        <w:t xml:space="preserve"> </w:t>
      </w:r>
      <w:r w:rsidR="00251B66"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 </w:t>
      </w:r>
      <w:r w:rsidR="00A35CE7" w:rsidRPr="00E5366B">
        <w:rPr>
          <w:sz w:val="28"/>
          <w:szCs w:val="28"/>
        </w:rPr>
        <w:t>по налогу на доходы физических лиц в прогнозируемом финансовом году, связанные с:</w:t>
      </w:r>
    </w:p>
    <w:p w:rsidR="00A35CE7" w:rsidRPr="00E5366B" w:rsidRDefault="00246012" w:rsidP="00A35CE7">
      <w:pPr>
        <w:pStyle w:val="a3"/>
        <w:ind w:right="7"/>
        <w:rPr>
          <w:sz w:val="28"/>
          <w:szCs w:val="28"/>
        </w:rPr>
      </w:pPr>
      <w:r w:rsidRPr="00E5366B">
        <w:rPr>
          <w:sz w:val="28"/>
          <w:szCs w:val="28"/>
        </w:rPr>
        <w:t>–</w:t>
      </w:r>
      <w:r w:rsidR="00A35CE7" w:rsidRPr="00E5366B">
        <w:rPr>
          <w:sz w:val="28"/>
          <w:szCs w:val="28"/>
        </w:rPr>
        <w:t xml:space="preserve"> изменениями законодательства Российской Федерации о налогах и</w:t>
      </w:r>
      <w:r w:rsidR="00251B66" w:rsidRPr="00E5366B">
        <w:rPr>
          <w:sz w:val="28"/>
          <w:szCs w:val="28"/>
        </w:rPr>
        <w:t xml:space="preserve"> </w:t>
      </w:r>
      <w:r w:rsidR="00A35CE7" w:rsidRPr="00E5366B">
        <w:rPr>
          <w:sz w:val="28"/>
          <w:szCs w:val="28"/>
        </w:rPr>
        <w:t>сборах, бюджетного законодательства Российской Федерации или других</w:t>
      </w:r>
      <w:r w:rsidR="00251B66" w:rsidRPr="00E5366B">
        <w:rPr>
          <w:sz w:val="28"/>
          <w:szCs w:val="28"/>
        </w:rPr>
        <w:t xml:space="preserve"> </w:t>
      </w:r>
      <w:r w:rsidR="00A35CE7" w:rsidRPr="00E5366B">
        <w:rPr>
          <w:sz w:val="28"/>
          <w:szCs w:val="28"/>
        </w:rPr>
        <w:t xml:space="preserve">нормативных </w:t>
      </w:r>
      <w:r w:rsidR="00A35CE7" w:rsidRPr="00E5366B">
        <w:rPr>
          <w:sz w:val="28"/>
          <w:szCs w:val="28"/>
        </w:rPr>
        <w:lastRenderedPageBreak/>
        <w:t>правовых актов (в части налоговых ставок, налоговых льгот,</w:t>
      </w:r>
      <w:r w:rsidR="00251B66" w:rsidRPr="00E5366B">
        <w:rPr>
          <w:sz w:val="28"/>
          <w:szCs w:val="28"/>
        </w:rPr>
        <w:t xml:space="preserve"> </w:t>
      </w:r>
      <w:r w:rsidR="00A35CE7" w:rsidRPr="00E5366B">
        <w:rPr>
          <w:sz w:val="28"/>
          <w:szCs w:val="28"/>
        </w:rPr>
        <w:t>налоговых вычетов, норматива отчислений доходов от налогов и сборов и</w:t>
      </w:r>
      <w:r w:rsidR="00251B66" w:rsidRPr="00E5366B">
        <w:rPr>
          <w:sz w:val="28"/>
          <w:szCs w:val="28"/>
        </w:rPr>
        <w:t xml:space="preserve"> </w:t>
      </w:r>
      <w:r w:rsidR="00A35CE7" w:rsidRPr="00E5366B">
        <w:rPr>
          <w:sz w:val="28"/>
          <w:szCs w:val="28"/>
        </w:rPr>
        <w:t>др.) по отдельному расчету;</w:t>
      </w:r>
    </w:p>
    <w:p w:rsidR="00A35CE7" w:rsidRPr="00E5366B" w:rsidRDefault="00246012" w:rsidP="00A35CE7">
      <w:pPr>
        <w:pStyle w:val="a3"/>
        <w:ind w:right="7"/>
        <w:rPr>
          <w:sz w:val="28"/>
          <w:szCs w:val="28"/>
        </w:rPr>
      </w:pPr>
      <w:r w:rsidRPr="00E5366B">
        <w:rPr>
          <w:sz w:val="28"/>
          <w:szCs w:val="28"/>
        </w:rPr>
        <w:t>–</w:t>
      </w:r>
      <w:r w:rsidR="00A35CE7" w:rsidRPr="00E5366B">
        <w:rPr>
          <w:sz w:val="28"/>
          <w:szCs w:val="28"/>
        </w:rPr>
        <w:t xml:space="preserve"> единовременными (разовыми) поступлениями по данным (расчету)</w:t>
      </w:r>
      <w:r w:rsidR="00251B66" w:rsidRPr="00E5366B">
        <w:rPr>
          <w:sz w:val="28"/>
          <w:szCs w:val="28"/>
        </w:rPr>
        <w:t xml:space="preserve"> </w:t>
      </w:r>
      <w:r w:rsidR="00A35CE7" w:rsidRPr="00E5366B">
        <w:rPr>
          <w:sz w:val="28"/>
          <w:szCs w:val="28"/>
        </w:rPr>
        <w:t xml:space="preserve">администратора доходов бюджета </w:t>
      </w:r>
      <w:r w:rsidR="00251B66"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w:t>
      </w:r>
      <w:r w:rsidR="00A35CE7" w:rsidRPr="00E5366B">
        <w:rPr>
          <w:sz w:val="28"/>
          <w:szCs w:val="28"/>
        </w:rPr>
        <w:t>;</w:t>
      </w:r>
    </w:p>
    <w:p w:rsidR="00A35CE7" w:rsidRPr="00E5366B" w:rsidRDefault="00246012" w:rsidP="00A35CE7">
      <w:pPr>
        <w:pStyle w:val="a3"/>
        <w:ind w:right="7"/>
        <w:rPr>
          <w:sz w:val="28"/>
          <w:szCs w:val="28"/>
        </w:rPr>
      </w:pPr>
      <w:r w:rsidRPr="00E5366B">
        <w:rPr>
          <w:sz w:val="28"/>
          <w:szCs w:val="28"/>
        </w:rPr>
        <w:t>–</w:t>
      </w:r>
      <w:r w:rsidR="00A35CE7" w:rsidRPr="00E5366B">
        <w:rPr>
          <w:sz w:val="28"/>
          <w:szCs w:val="28"/>
        </w:rPr>
        <w:t xml:space="preserve"> взысканием в бюджет </w:t>
      </w:r>
      <w:r w:rsidR="00251B66" w:rsidRPr="00E5366B">
        <w:rPr>
          <w:rStyle w:val="31"/>
          <w:b w:val="0"/>
          <w:bCs w:val="0"/>
          <w:sz w:val="28"/>
          <w:szCs w:val="28"/>
        </w:rPr>
        <w:t xml:space="preserve">МО </w:t>
      </w:r>
      <w:proofErr w:type="spellStart"/>
      <w:r w:rsidR="00251B66" w:rsidRPr="00E5366B">
        <w:rPr>
          <w:rStyle w:val="31"/>
          <w:b w:val="0"/>
          <w:bCs w:val="0"/>
          <w:sz w:val="28"/>
          <w:szCs w:val="28"/>
        </w:rPr>
        <w:t>Веревское</w:t>
      </w:r>
      <w:proofErr w:type="spellEnd"/>
      <w:r w:rsidR="00251B66" w:rsidRPr="00E5366B">
        <w:rPr>
          <w:rStyle w:val="31"/>
          <w:b w:val="0"/>
          <w:bCs w:val="0"/>
          <w:sz w:val="28"/>
          <w:szCs w:val="28"/>
        </w:rPr>
        <w:t xml:space="preserve"> сельское поселение</w:t>
      </w:r>
      <w:r w:rsidR="00251B66" w:rsidRPr="00E5366B">
        <w:rPr>
          <w:sz w:val="28"/>
          <w:szCs w:val="28"/>
        </w:rPr>
        <w:t xml:space="preserve"> </w:t>
      </w:r>
      <w:r w:rsidR="00A35CE7" w:rsidRPr="00E5366B">
        <w:rPr>
          <w:sz w:val="28"/>
          <w:szCs w:val="28"/>
        </w:rPr>
        <w:t>задолженности по налогу на доходы физических лиц.</w:t>
      </w:r>
    </w:p>
    <w:p w:rsidR="0080438B" w:rsidRPr="00E5366B" w:rsidRDefault="0080438B" w:rsidP="00A35CE7">
      <w:pPr>
        <w:tabs>
          <w:tab w:val="left" w:pos="709"/>
          <w:tab w:val="left" w:pos="851"/>
        </w:tabs>
        <w:jc w:val="both"/>
        <w:rPr>
          <w:sz w:val="28"/>
          <w:szCs w:val="28"/>
        </w:rPr>
      </w:pPr>
    </w:p>
    <w:p w:rsidR="0080438B" w:rsidRPr="00E5366B" w:rsidRDefault="00251B66" w:rsidP="00251B66">
      <w:pPr>
        <w:ind w:left="60" w:right="60"/>
        <w:jc w:val="both"/>
        <w:rPr>
          <w:sz w:val="28"/>
          <w:szCs w:val="28"/>
        </w:rPr>
      </w:pPr>
      <w:r w:rsidRPr="00E5366B">
        <w:rPr>
          <w:sz w:val="28"/>
          <w:szCs w:val="28"/>
        </w:rPr>
        <w:tab/>
        <w:t>2.</w:t>
      </w:r>
      <w:r w:rsidR="00C60283" w:rsidRPr="00E5366B">
        <w:rPr>
          <w:sz w:val="28"/>
          <w:szCs w:val="28"/>
        </w:rPr>
        <w:t>2</w:t>
      </w:r>
      <w:r w:rsidRPr="00E5366B">
        <w:rPr>
          <w:sz w:val="28"/>
          <w:szCs w:val="28"/>
        </w:rPr>
        <w:t>. Акцизы по подакцизным товарам (продукции), производимым на территории Российской Федерации (далее-акцизы) (000 1 03 02000 01 0000 110).</w:t>
      </w:r>
    </w:p>
    <w:p w:rsidR="005A76AB" w:rsidRPr="00E5366B" w:rsidRDefault="005A76AB" w:rsidP="005A76AB">
      <w:pPr>
        <w:autoSpaceDE w:val="0"/>
        <w:autoSpaceDN w:val="0"/>
        <w:adjustRightInd w:val="0"/>
        <w:ind w:right="7"/>
        <w:jc w:val="both"/>
        <w:rPr>
          <w:sz w:val="28"/>
          <w:szCs w:val="28"/>
        </w:rPr>
      </w:pPr>
      <w:r w:rsidRPr="00E5366B">
        <w:rPr>
          <w:sz w:val="28"/>
          <w:szCs w:val="28"/>
        </w:rPr>
        <w:tab/>
        <w:t xml:space="preserve">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w:t>
      </w:r>
      <w:r w:rsidR="00246012" w:rsidRPr="00E5366B">
        <w:rPr>
          <w:rStyle w:val="31"/>
          <w:b w:val="0"/>
          <w:bCs w:val="0"/>
          <w:sz w:val="28"/>
          <w:szCs w:val="28"/>
        </w:rPr>
        <w:t xml:space="preserve">МО </w:t>
      </w:r>
      <w:proofErr w:type="spellStart"/>
      <w:r w:rsidR="00246012" w:rsidRPr="00E5366B">
        <w:rPr>
          <w:rStyle w:val="31"/>
          <w:b w:val="0"/>
          <w:bCs w:val="0"/>
          <w:sz w:val="28"/>
          <w:szCs w:val="28"/>
        </w:rPr>
        <w:t>Веревское</w:t>
      </w:r>
      <w:proofErr w:type="spellEnd"/>
      <w:r w:rsidR="00246012" w:rsidRPr="00E5366B">
        <w:rPr>
          <w:rStyle w:val="31"/>
          <w:b w:val="0"/>
          <w:bCs w:val="0"/>
          <w:sz w:val="28"/>
          <w:szCs w:val="28"/>
        </w:rPr>
        <w:t xml:space="preserve"> сельское поселение</w:t>
      </w:r>
      <w:r w:rsidR="00246012" w:rsidRPr="00E5366B">
        <w:rPr>
          <w:sz w:val="28"/>
          <w:szCs w:val="28"/>
        </w:rPr>
        <w:t xml:space="preserve"> </w:t>
      </w:r>
      <w:r w:rsidRPr="00E5366B">
        <w:rPr>
          <w:sz w:val="28"/>
          <w:szCs w:val="28"/>
        </w:rPr>
        <w:t>от акцизов на нефтепродукты, производимые на территории Российской Федерации, в соответствии с областным законом об областном бюджете Ленинградской области (проект закона) на очередной финансовый год и на плановый период.</w:t>
      </w:r>
    </w:p>
    <w:p w:rsidR="005A76AB" w:rsidRPr="00E5366B" w:rsidRDefault="005A76AB" w:rsidP="005A76AB">
      <w:pPr>
        <w:pStyle w:val="ConsPlusTitle"/>
        <w:ind w:right="7"/>
        <w:jc w:val="both"/>
        <w:rPr>
          <w:b w:val="0"/>
          <w:sz w:val="28"/>
          <w:szCs w:val="28"/>
        </w:rPr>
      </w:pPr>
      <w:r w:rsidRPr="00E5366B">
        <w:rPr>
          <w:b w:val="0"/>
          <w:sz w:val="28"/>
          <w:szCs w:val="28"/>
        </w:rPr>
        <w:t>Сумма акцизов на нефтепродукты, прогнозируемая к поступлению в прогнозируемом финансовом году, рассчитывается по формуле:</w:t>
      </w:r>
    </w:p>
    <w:p w:rsidR="005A76AB" w:rsidRPr="00E5366B" w:rsidRDefault="005A76AB" w:rsidP="00246012">
      <w:pPr>
        <w:autoSpaceDE w:val="0"/>
        <w:autoSpaceDN w:val="0"/>
        <w:adjustRightInd w:val="0"/>
        <w:ind w:right="7"/>
        <w:jc w:val="center"/>
        <w:rPr>
          <w:sz w:val="28"/>
          <w:szCs w:val="28"/>
        </w:rPr>
      </w:pPr>
      <w:r w:rsidRPr="00E5366B">
        <w:rPr>
          <w:sz w:val="28"/>
          <w:szCs w:val="28"/>
        </w:rPr>
        <w:t>А = (</w:t>
      </w:r>
      <w:r w:rsidR="00954369" w:rsidRPr="00E5366B">
        <w:rPr>
          <w:sz w:val="28"/>
          <w:szCs w:val="28"/>
          <w:lang w:val="en-US"/>
        </w:rPr>
        <w:t>F</w:t>
      </w:r>
      <w:r w:rsidRPr="00E5366B">
        <w:rPr>
          <w:sz w:val="28"/>
          <w:szCs w:val="28"/>
        </w:rPr>
        <w:t xml:space="preserve"> * </w:t>
      </w:r>
      <w:r w:rsidR="00954369" w:rsidRPr="00E5366B">
        <w:rPr>
          <w:sz w:val="28"/>
          <w:szCs w:val="28"/>
          <w:lang w:val="en-US"/>
        </w:rPr>
        <w:t>K</w:t>
      </w:r>
      <w:r w:rsidRPr="00E5366B">
        <w:rPr>
          <w:sz w:val="28"/>
          <w:szCs w:val="28"/>
        </w:rPr>
        <w:t xml:space="preserve">) +/- </w:t>
      </w:r>
      <w:r w:rsidR="00954369" w:rsidRPr="00E5366B">
        <w:rPr>
          <w:sz w:val="28"/>
          <w:szCs w:val="28"/>
          <w:lang w:val="en-US"/>
        </w:rPr>
        <w:t>D</w:t>
      </w:r>
      <w:r w:rsidRPr="00E5366B">
        <w:rPr>
          <w:sz w:val="28"/>
          <w:szCs w:val="28"/>
        </w:rPr>
        <w:t>, где</w:t>
      </w:r>
    </w:p>
    <w:p w:rsidR="005A76AB" w:rsidRPr="00E5366B" w:rsidRDefault="00954369" w:rsidP="005A76AB">
      <w:pPr>
        <w:autoSpaceDE w:val="0"/>
        <w:autoSpaceDN w:val="0"/>
        <w:adjustRightInd w:val="0"/>
        <w:ind w:right="7"/>
        <w:jc w:val="both"/>
        <w:rPr>
          <w:sz w:val="28"/>
          <w:szCs w:val="28"/>
        </w:rPr>
      </w:pPr>
      <w:r w:rsidRPr="00E5366B">
        <w:rPr>
          <w:sz w:val="28"/>
          <w:szCs w:val="28"/>
          <w:lang w:val="en-US"/>
        </w:rPr>
        <w:t>A</w:t>
      </w:r>
      <w:r w:rsidR="005A76AB" w:rsidRPr="00E5366B">
        <w:rPr>
          <w:sz w:val="28"/>
          <w:szCs w:val="28"/>
        </w:rPr>
        <w:t xml:space="preserve"> </w:t>
      </w:r>
      <w:r w:rsidR="00246012" w:rsidRPr="00E5366B">
        <w:rPr>
          <w:sz w:val="28"/>
          <w:szCs w:val="28"/>
        </w:rPr>
        <w:t>–</w:t>
      </w:r>
      <w:r w:rsidR="005A76AB" w:rsidRPr="00E5366B">
        <w:rPr>
          <w:sz w:val="28"/>
          <w:szCs w:val="28"/>
        </w:rPr>
        <w:t xml:space="preserve"> </w:t>
      </w:r>
      <w:proofErr w:type="gramStart"/>
      <w:r w:rsidR="005A76AB" w:rsidRPr="00E5366B">
        <w:rPr>
          <w:sz w:val="28"/>
          <w:szCs w:val="28"/>
        </w:rPr>
        <w:t>сумма</w:t>
      </w:r>
      <w:proofErr w:type="gramEnd"/>
      <w:r w:rsidR="005A76AB" w:rsidRPr="00E5366B">
        <w:rPr>
          <w:sz w:val="28"/>
          <w:szCs w:val="28"/>
        </w:rPr>
        <w:t xml:space="preserve"> акцизов, прогнозируемая к поступлению в прогнозируемом финансовом году;</w:t>
      </w:r>
    </w:p>
    <w:p w:rsidR="005A76AB" w:rsidRPr="00E5366B" w:rsidRDefault="00954369" w:rsidP="005A76AB">
      <w:pPr>
        <w:autoSpaceDE w:val="0"/>
        <w:autoSpaceDN w:val="0"/>
        <w:adjustRightInd w:val="0"/>
        <w:ind w:right="7"/>
        <w:jc w:val="both"/>
        <w:rPr>
          <w:sz w:val="28"/>
          <w:szCs w:val="28"/>
        </w:rPr>
      </w:pPr>
      <w:r w:rsidRPr="00E5366B">
        <w:rPr>
          <w:sz w:val="28"/>
          <w:szCs w:val="28"/>
          <w:lang w:val="en-US"/>
        </w:rPr>
        <w:t>F</w:t>
      </w:r>
      <w:r w:rsidR="005A76AB" w:rsidRPr="00E5366B">
        <w:rPr>
          <w:sz w:val="28"/>
          <w:szCs w:val="28"/>
        </w:rPr>
        <w:t xml:space="preserve"> – </w:t>
      </w:r>
      <w:proofErr w:type="gramStart"/>
      <w:r w:rsidR="005A76AB" w:rsidRPr="00E5366B">
        <w:rPr>
          <w:sz w:val="28"/>
          <w:szCs w:val="28"/>
        </w:rPr>
        <w:t>планируемые</w:t>
      </w:r>
      <w:proofErr w:type="gramEnd"/>
      <w:r w:rsidR="005A76AB" w:rsidRPr="00E5366B">
        <w:rPr>
          <w:sz w:val="28"/>
          <w:szCs w:val="28"/>
        </w:rPr>
        <w:t xml:space="preserve"> поступления суммы акцизов в отчетном году;</w:t>
      </w:r>
    </w:p>
    <w:p w:rsidR="005A76AB" w:rsidRPr="00E5366B" w:rsidRDefault="00954369" w:rsidP="005A76AB">
      <w:pPr>
        <w:autoSpaceDE w:val="0"/>
        <w:autoSpaceDN w:val="0"/>
        <w:adjustRightInd w:val="0"/>
        <w:ind w:right="7"/>
        <w:jc w:val="both"/>
        <w:rPr>
          <w:sz w:val="28"/>
          <w:szCs w:val="28"/>
        </w:rPr>
      </w:pPr>
      <w:r w:rsidRPr="00E5366B">
        <w:rPr>
          <w:sz w:val="28"/>
          <w:szCs w:val="28"/>
          <w:lang w:val="en-US"/>
        </w:rPr>
        <w:t>K</w:t>
      </w:r>
      <w:r w:rsidR="005A76AB" w:rsidRPr="00E5366B">
        <w:rPr>
          <w:sz w:val="28"/>
          <w:szCs w:val="28"/>
        </w:rPr>
        <w:t xml:space="preserve"> </w:t>
      </w:r>
      <w:r w:rsidR="00246012" w:rsidRPr="00E5366B">
        <w:rPr>
          <w:sz w:val="28"/>
          <w:szCs w:val="28"/>
        </w:rPr>
        <w:t>–</w:t>
      </w:r>
      <w:r w:rsidR="005A76AB" w:rsidRPr="00E5366B">
        <w:rPr>
          <w:sz w:val="28"/>
          <w:szCs w:val="28"/>
        </w:rPr>
        <w:t xml:space="preserve"> </w:t>
      </w:r>
      <w:proofErr w:type="gramStart"/>
      <w:r w:rsidR="005A76AB" w:rsidRPr="00E5366B">
        <w:rPr>
          <w:sz w:val="28"/>
          <w:szCs w:val="28"/>
        </w:rPr>
        <w:t>коэффициент</w:t>
      </w:r>
      <w:proofErr w:type="gramEnd"/>
      <w:r w:rsidR="005A76AB" w:rsidRPr="00E5366B">
        <w:rPr>
          <w:sz w:val="28"/>
          <w:szCs w:val="28"/>
        </w:rPr>
        <w:t>, характеризующий динамику макроэкономических показателей на прогнозируемый финансовый год по сравнению с текущим финансовым годом (индекс-дефлятор);</w:t>
      </w:r>
    </w:p>
    <w:p w:rsidR="005A76AB" w:rsidRPr="00E5366B" w:rsidRDefault="00954369" w:rsidP="005A76AB">
      <w:pPr>
        <w:autoSpaceDE w:val="0"/>
        <w:autoSpaceDN w:val="0"/>
        <w:adjustRightInd w:val="0"/>
        <w:ind w:right="7"/>
        <w:jc w:val="both"/>
        <w:rPr>
          <w:sz w:val="28"/>
          <w:szCs w:val="28"/>
        </w:rPr>
      </w:pPr>
      <w:r w:rsidRPr="00E5366B">
        <w:rPr>
          <w:sz w:val="28"/>
          <w:szCs w:val="28"/>
          <w:lang w:val="en-US"/>
        </w:rPr>
        <w:t>D</w:t>
      </w:r>
      <w:r w:rsidR="005A76AB" w:rsidRPr="00E5366B">
        <w:rPr>
          <w:sz w:val="28"/>
          <w:szCs w:val="28"/>
        </w:rPr>
        <w:t xml:space="preserve"> </w:t>
      </w:r>
      <w:r w:rsidR="00246012" w:rsidRPr="00E5366B">
        <w:rPr>
          <w:sz w:val="28"/>
          <w:szCs w:val="28"/>
        </w:rPr>
        <w:t>–</w:t>
      </w:r>
      <w:r w:rsidR="005A76AB" w:rsidRPr="00E5366B">
        <w:rPr>
          <w:sz w:val="28"/>
          <w:szCs w:val="28"/>
        </w:rPr>
        <w:t xml:space="preserve"> </w:t>
      </w:r>
      <w:proofErr w:type="gramStart"/>
      <w:r w:rsidR="005A76AB" w:rsidRPr="00E5366B">
        <w:rPr>
          <w:sz w:val="28"/>
          <w:szCs w:val="28"/>
        </w:rPr>
        <w:t>дополнительные</w:t>
      </w:r>
      <w:proofErr w:type="gramEnd"/>
      <w:r w:rsidR="005A76AB" w:rsidRPr="00E5366B">
        <w:rPr>
          <w:sz w:val="28"/>
          <w:szCs w:val="28"/>
        </w:rPr>
        <w:t xml:space="preserve"> или выпадающие доходы бюджета </w:t>
      </w:r>
      <w:r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поселение</w:t>
      </w:r>
      <w:r w:rsidRPr="00E5366B">
        <w:rPr>
          <w:sz w:val="28"/>
          <w:szCs w:val="28"/>
        </w:rPr>
        <w:t xml:space="preserve"> </w:t>
      </w:r>
      <w:r w:rsidR="005A76AB" w:rsidRPr="00E5366B">
        <w:rPr>
          <w:sz w:val="28"/>
          <w:szCs w:val="28"/>
        </w:rPr>
        <w:t>по акцизам в очередном финансовом году и плановом периоде, связанные с изменениями налогового и бюджетного законодательства и влиянием иных факторов.</w:t>
      </w:r>
    </w:p>
    <w:p w:rsidR="00251B66" w:rsidRPr="00E5366B" w:rsidRDefault="00251B66" w:rsidP="005A76AB">
      <w:pPr>
        <w:tabs>
          <w:tab w:val="left" w:pos="709"/>
          <w:tab w:val="left" w:pos="851"/>
        </w:tabs>
        <w:jc w:val="both"/>
        <w:rPr>
          <w:sz w:val="28"/>
          <w:szCs w:val="28"/>
        </w:rPr>
      </w:pPr>
    </w:p>
    <w:p w:rsidR="00C60283" w:rsidRPr="00E5366B" w:rsidRDefault="00C60283" w:rsidP="00C60283">
      <w:pPr>
        <w:autoSpaceDE w:val="0"/>
        <w:autoSpaceDN w:val="0"/>
        <w:adjustRightInd w:val="0"/>
        <w:jc w:val="both"/>
        <w:rPr>
          <w:sz w:val="28"/>
          <w:szCs w:val="28"/>
        </w:rPr>
      </w:pPr>
      <w:r w:rsidRPr="00E5366B">
        <w:rPr>
          <w:sz w:val="28"/>
          <w:szCs w:val="28"/>
        </w:rPr>
        <w:tab/>
        <w:t>2.3. Налог на имущество физических лиц, взимаемый по ставкам, применяемым к объектам налогообложения, расположенным в границах сельских поселений (000 1 06 01030 10 0000 110).</w:t>
      </w:r>
    </w:p>
    <w:p w:rsidR="00ED7FA4" w:rsidRPr="00ED7FA4" w:rsidRDefault="00ED7FA4" w:rsidP="00ED7FA4">
      <w:pPr>
        <w:autoSpaceDE w:val="0"/>
        <w:autoSpaceDN w:val="0"/>
        <w:adjustRightInd w:val="0"/>
        <w:ind w:right="7"/>
        <w:jc w:val="both"/>
        <w:rPr>
          <w:sz w:val="28"/>
          <w:szCs w:val="28"/>
        </w:rPr>
      </w:pPr>
      <w:r w:rsidRPr="00E5366B">
        <w:rPr>
          <w:sz w:val="28"/>
          <w:szCs w:val="28"/>
        </w:rPr>
        <w:tab/>
        <w:t xml:space="preserve">Основой для прогнозирования налога на имущество физических лиц, взимаемого по ставкам, применяемым к объектам налогообложения, расположенным в границах </w:t>
      </w:r>
      <w:r w:rsidRPr="00E5366B">
        <w:rPr>
          <w:rStyle w:val="31"/>
          <w:b w:val="0"/>
          <w:bCs w:val="0"/>
          <w:sz w:val="28"/>
          <w:szCs w:val="28"/>
        </w:rPr>
        <w:t>МО Веревское сельское поселение,</w:t>
      </w:r>
      <w:r w:rsidRPr="00E5366B">
        <w:rPr>
          <w:sz w:val="28"/>
          <w:szCs w:val="28"/>
        </w:rPr>
        <w:t xml:space="preserve"> являются данные главного администратора федерального уровня (Межрайонная ИФНС России № 7 по Ленинградской области) о начислении налога за отчетный финансовый год </w:t>
      </w:r>
      <w:r w:rsidRPr="00ED7FA4">
        <w:rPr>
          <w:sz w:val="28"/>
          <w:szCs w:val="28"/>
        </w:rPr>
        <w:t>согласно отчета по форме № 5-МН «Отчет о налоговой базе и структуре начислений по местным налогам» и оценка ожидаемого поступления налога в текущем финансовом году. При прогнозировании налога на имущество физических лиц учитываются сведения о задолженности (недоимке) на последнюю отчетную дату, данные о предоставлении налоговых льгот за год, предшествующий текущему финансовому году.</w:t>
      </w:r>
    </w:p>
    <w:p w:rsidR="0080438B" w:rsidRDefault="0080438B" w:rsidP="00ED7FA4">
      <w:pPr>
        <w:tabs>
          <w:tab w:val="left" w:pos="709"/>
          <w:tab w:val="left" w:pos="851"/>
        </w:tabs>
        <w:jc w:val="both"/>
        <w:rPr>
          <w:sz w:val="28"/>
          <w:szCs w:val="28"/>
        </w:rPr>
      </w:pPr>
    </w:p>
    <w:p w:rsidR="00ED7FA4" w:rsidRPr="00C60283" w:rsidRDefault="00ED7FA4" w:rsidP="00C60283">
      <w:pPr>
        <w:tabs>
          <w:tab w:val="left" w:pos="709"/>
          <w:tab w:val="left" w:pos="851"/>
        </w:tabs>
        <w:jc w:val="both"/>
        <w:rPr>
          <w:sz w:val="28"/>
          <w:szCs w:val="28"/>
        </w:rPr>
      </w:pPr>
      <w:r>
        <w:rPr>
          <w:sz w:val="28"/>
          <w:szCs w:val="28"/>
        </w:rPr>
        <w:tab/>
        <w:t xml:space="preserve">2.4. Земельный </w:t>
      </w:r>
      <w:r w:rsidRPr="00133A56">
        <w:rPr>
          <w:sz w:val="28"/>
          <w:szCs w:val="28"/>
        </w:rPr>
        <w:t>налог (000 1 06 06030 10 0000 110).</w:t>
      </w:r>
    </w:p>
    <w:p w:rsidR="00CD6305" w:rsidRPr="001C38E8" w:rsidRDefault="00CD6305" w:rsidP="00A35CE7">
      <w:pPr>
        <w:tabs>
          <w:tab w:val="left" w:pos="709"/>
          <w:tab w:val="left" w:pos="851"/>
        </w:tabs>
        <w:jc w:val="both"/>
        <w:rPr>
          <w:sz w:val="28"/>
          <w:szCs w:val="28"/>
        </w:rPr>
      </w:pPr>
    </w:p>
    <w:p w:rsidR="00ED7FA4" w:rsidRPr="00E5366B" w:rsidRDefault="00C4220D" w:rsidP="00A35CE7">
      <w:pPr>
        <w:tabs>
          <w:tab w:val="left" w:pos="709"/>
          <w:tab w:val="left" w:pos="851"/>
        </w:tabs>
        <w:jc w:val="both"/>
        <w:rPr>
          <w:sz w:val="28"/>
          <w:szCs w:val="28"/>
        </w:rPr>
      </w:pPr>
      <w:r w:rsidRPr="001C38E8">
        <w:rPr>
          <w:sz w:val="28"/>
          <w:szCs w:val="28"/>
        </w:rPr>
        <w:tab/>
      </w:r>
      <w:r w:rsidR="00C65565" w:rsidRPr="00E5366B">
        <w:rPr>
          <w:sz w:val="28"/>
          <w:szCs w:val="28"/>
        </w:rPr>
        <w:t xml:space="preserve">Основой для прогнозирования земельного налога, поступающего в бюджет </w:t>
      </w:r>
      <w:r w:rsidRPr="00E5366B">
        <w:rPr>
          <w:rStyle w:val="31"/>
          <w:b w:val="0"/>
          <w:bCs w:val="0"/>
          <w:sz w:val="28"/>
          <w:szCs w:val="28"/>
        </w:rPr>
        <w:t xml:space="preserve">МО </w:t>
      </w:r>
      <w:proofErr w:type="spellStart"/>
      <w:r w:rsidRPr="00E5366B">
        <w:rPr>
          <w:rStyle w:val="31"/>
          <w:b w:val="0"/>
          <w:bCs w:val="0"/>
          <w:sz w:val="28"/>
          <w:szCs w:val="28"/>
        </w:rPr>
        <w:t>Веревское</w:t>
      </w:r>
      <w:proofErr w:type="spellEnd"/>
      <w:r w:rsidRPr="00E5366B">
        <w:rPr>
          <w:rStyle w:val="31"/>
          <w:b w:val="0"/>
          <w:bCs w:val="0"/>
          <w:sz w:val="28"/>
          <w:szCs w:val="28"/>
        </w:rPr>
        <w:t xml:space="preserve"> сельское поселение</w:t>
      </w:r>
      <w:r w:rsidR="00C65565" w:rsidRPr="00E5366B">
        <w:rPr>
          <w:rStyle w:val="31"/>
          <w:b w:val="0"/>
          <w:bCs w:val="0"/>
          <w:sz w:val="28"/>
          <w:szCs w:val="28"/>
        </w:rPr>
        <w:t>,</w:t>
      </w:r>
      <w:r w:rsidR="00C65565" w:rsidRPr="00E5366B">
        <w:rPr>
          <w:sz w:val="28"/>
          <w:szCs w:val="28"/>
        </w:rPr>
        <w:t xml:space="preserve"> являются данные главного администратора федерального уровня (Межрайонная ИФНС России № 7 по Ленинградской области) о начислении налога за отчетный финансовый </w:t>
      </w:r>
      <w:proofErr w:type="gramStart"/>
      <w:r w:rsidR="00C65565" w:rsidRPr="00E5366B">
        <w:rPr>
          <w:sz w:val="28"/>
          <w:szCs w:val="28"/>
        </w:rPr>
        <w:t>год  согласно</w:t>
      </w:r>
      <w:proofErr w:type="gramEnd"/>
      <w:r w:rsidR="00C65565" w:rsidRPr="00E5366B">
        <w:rPr>
          <w:sz w:val="28"/>
          <w:szCs w:val="28"/>
        </w:rPr>
        <w:t xml:space="preserve"> отчета по форме № 5-МН «Отчет о налоговой базе и структуре начислений по местным налогам» и оценка ожидаемого поступления налога в текущем финансовом году. При прогнозировании земельного налога учитываются сведения о задолженности (недоимке) на последнюю отчетную дату, данные о предоставлении налоговых льгот за год, предшествующий текущему финансовому году</w:t>
      </w:r>
    </w:p>
    <w:p w:rsidR="00ED7FA4" w:rsidRPr="00E5366B" w:rsidRDefault="00ED7FA4" w:rsidP="00A35CE7">
      <w:pPr>
        <w:tabs>
          <w:tab w:val="left" w:pos="709"/>
          <w:tab w:val="left" w:pos="851"/>
        </w:tabs>
        <w:jc w:val="both"/>
        <w:rPr>
          <w:sz w:val="28"/>
          <w:szCs w:val="28"/>
        </w:rPr>
      </w:pPr>
    </w:p>
    <w:p w:rsidR="00C4220D" w:rsidRPr="00E5366B" w:rsidRDefault="00C4220D" w:rsidP="00A35CE7">
      <w:pPr>
        <w:tabs>
          <w:tab w:val="left" w:pos="709"/>
          <w:tab w:val="left" w:pos="851"/>
        </w:tabs>
        <w:jc w:val="both"/>
        <w:rPr>
          <w:sz w:val="28"/>
          <w:szCs w:val="28"/>
        </w:rPr>
      </w:pPr>
      <w:r w:rsidRPr="00E5366B">
        <w:rPr>
          <w:sz w:val="28"/>
          <w:szCs w:val="28"/>
        </w:rPr>
        <w:tab/>
        <w:t>2.5. Единый сельскохозяйственный налог (000 1 05 03000 01 0000 110).</w:t>
      </w:r>
    </w:p>
    <w:p w:rsidR="00C4220D" w:rsidRPr="00E5366B" w:rsidRDefault="00C4220D" w:rsidP="00A35CE7">
      <w:pPr>
        <w:tabs>
          <w:tab w:val="left" w:pos="709"/>
          <w:tab w:val="left" w:pos="851"/>
        </w:tabs>
        <w:jc w:val="both"/>
        <w:rPr>
          <w:sz w:val="28"/>
          <w:szCs w:val="28"/>
        </w:rPr>
      </w:pPr>
    </w:p>
    <w:p w:rsidR="004E7AC6" w:rsidRPr="00E5366B" w:rsidRDefault="004E7AC6" w:rsidP="004E7AC6">
      <w:pPr>
        <w:autoSpaceDE w:val="0"/>
        <w:autoSpaceDN w:val="0"/>
        <w:adjustRightInd w:val="0"/>
        <w:ind w:right="7"/>
        <w:jc w:val="both"/>
        <w:rPr>
          <w:sz w:val="28"/>
          <w:szCs w:val="28"/>
        </w:rPr>
      </w:pPr>
      <w:r w:rsidRPr="00E5366B">
        <w:rPr>
          <w:sz w:val="28"/>
          <w:szCs w:val="28"/>
        </w:rPr>
        <w:tab/>
        <w:t>Прогнозирование единого сельскохозяйственного налога осуществляется исходя из фактических поступлений налога в отчетном году и за истекший период текущего года, динамики макроэкономических показателей (индекса роста потребительских цен на товары, работы, услуги) и налоговой базы.</w:t>
      </w:r>
    </w:p>
    <w:p w:rsidR="004E7AC6" w:rsidRPr="00E5366B" w:rsidRDefault="004E7AC6" w:rsidP="004E7AC6">
      <w:pPr>
        <w:autoSpaceDE w:val="0"/>
        <w:autoSpaceDN w:val="0"/>
        <w:adjustRightInd w:val="0"/>
        <w:ind w:right="7"/>
        <w:jc w:val="both"/>
        <w:rPr>
          <w:sz w:val="28"/>
          <w:szCs w:val="28"/>
        </w:rPr>
      </w:pPr>
      <w:r w:rsidRPr="00E5366B">
        <w:rPr>
          <w:sz w:val="28"/>
          <w:szCs w:val="28"/>
        </w:rPr>
        <w:t>Единый сельскохозяйственный налог рассчитывается по формуле:</w:t>
      </w:r>
    </w:p>
    <w:p w:rsidR="004E7AC6" w:rsidRPr="00E5366B" w:rsidRDefault="004E7AC6" w:rsidP="004E7AC6">
      <w:pPr>
        <w:pStyle w:val="ConsPlusNonformat"/>
        <w:ind w:right="7"/>
        <w:jc w:val="center"/>
        <w:rPr>
          <w:rFonts w:ascii="Times New Roman" w:hAnsi="Times New Roman" w:cs="Times New Roman"/>
          <w:sz w:val="28"/>
          <w:szCs w:val="28"/>
        </w:rPr>
      </w:pPr>
      <w:r w:rsidRPr="00E5366B">
        <w:rPr>
          <w:rFonts w:ascii="Times New Roman" w:hAnsi="Times New Roman" w:cs="Times New Roman"/>
          <w:sz w:val="28"/>
          <w:szCs w:val="28"/>
        </w:rPr>
        <w:t>ЕСХН</w:t>
      </w:r>
      <w:r w:rsidR="008C0DF5" w:rsidRPr="00E5366B">
        <w:rPr>
          <w:rFonts w:ascii="Times New Roman" w:hAnsi="Times New Roman" w:cs="Times New Roman"/>
          <w:sz w:val="28"/>
          <w:szCs w:val="28"/>
          <w:vertAlign w:val="subscript"/>
        </w:rPr>
        <w:t>П</w:t>
      </w:r>
      <w:r w:rsidRPr="00E5366B">
        <w:rPr>
          <w:rFonts w:ascii="Times New Roman" w:hAnsi="Times New Roman" w:cs="Times New Roman"/>
          <w:sz w:val="28"/>
          <w:szCs w:val="28"/>
        </w:rPr>
        <w:t xml:space="preserve">  = (ЕСХН</w:t>
      </w:r>
      <w:r w:rsidR="008C0DF5" w:rsidRPr="00E5366B">
        <w:rPr>
          <w:rFonts w:ascii="Times New Roman" w:hAnsi="Times New Roman" w:cs="Times New Roman"/>
          <w:sz w:val="28"/>
          <w:szCs w:val="28"/>
          <w:vertAlign w:val="subscript"/>
        </w:rPr>
        <w:t>О</w:t>
      </w:r>
      <w:r w:rsidRPr="00E5366B">
        <w:rPr>
          <w:rFonts w:ascii="Times New Roman" w:hAnsi="Times New Roman" w:cs="Times New Roman"/>
          <w:sz w:val="28"/>
          <w:szCs w:val="28"/>
        </w:rPr>
        <w:t xml:space="preserve"> * </w:t>
      </w:r>
      <w:r w:rsidR="008C0DF5" w:rsidRPr="00E5366B">
        <w:rPr>
          <w:rFonts w:ascii="Times New Roman" w:hAnsi="Times New Roman" w:cs="Times New Roman"/>
          <w:sz w:val="28"/>
          <w:szCs w:val="28"/>
          <w:lang w:val="en-US"/>
        </w:rPr>
        <w:t>K</w:t>
      </w:r>
      <w:r w:rsidR="008C0DF5" w:rsidRPr="00E5366B">
        <w:rPr>
          <w:rFonts w:ascii="Times New Roman" w:hAnsi="Times New Roman" w:cs="Times New Roman"/>
          <w:sz w:val="28"/>
          <w:szCs w:val="28"/>
          <w:vertAlign w:val="subscript"/>
        </w:rPr>
        <w:t>1</w:t>
      </w:r>
      <w:r w:rsidRPr="00E5366B">
        <w:rPr>
          <w:rFonts w:ascii="Times New Roman" w:hAnsi="Times New Roman" w:cs="Times New Roman"/>
          <w:sz w:val="28"/>
          <w:szCs w:val="28"/>
        </w:rPr>
        <w:t xml:space="preserve">  x </w:t>
      </w:r>
      <w:r w:rsidR="008C0DF5" w:rsidRPr="00E5366B">
        <w:rPr>
          <w:rFonts w:ascii="Times New Roman" w:hAnsi="Times New Roman" w:cs="Times New Roman"/>
          <w:sz w:val="28"/>
          <w:szCs w:val="28"/>
          <w:lang w:val="en-US"/>
        </w:rPr>
        <w:t>K</w:t>
      </w:r>
      <w:r w:rsidRPr="00E5366B">
        <w:rPr>
          <w:rFonts w:ascii="Times New Roman" w:hAnsi="Times New Roman" w:cs="Times New Roman"/>
          <w:sz w:val="28"/>
          <w:szCs w:val="28"/>
          <w:vertAlign w:val="subscript"/>
        </w:rPr>
        <w:t>2</w:t>
      </w:r>
      <w:r w:rsidRPr="00E5366B">
        <w:rPr>
          <w:rFonts w:ascii="Times New Roman" w:hAnsi="Times New Roman" w:cs="Times New Roman"/>
          <w:sz w:val="28"/>
          <w:szCs w:val="28"/>
        </w:rPr>
        <w:t xml:space="preserve">  +/- </w:t>
      </w:r>
      <w:r w:rsidR="008C0DF5" w:rsidRPr="00E5366B">
        <w:rPr>
          <w:rFonts w:ascii="Times New Roman" w:hAnsi="Times New Roman" w:cs="Times New Roman"/>
          <w:sz w:val="28"/>
          <w:szCs w:val="28"/>
          <w:lang w:val="en-US"/>
        </w:rPr>
        <w:t>D</w:t>
      </w:r>
      <w:r w:rsidRPr="00E5366B">
        <w:rPr>
          <w:rFonts w:ascii="Times New Roman" w:hAnsi="Times New Roman" w:cs="Times New Roman"/>
          <w:sz w:val="28"/>
          <w:szCs w:val="28"/>
        </w:rPr>
        <w:t>) x Н, где</w:t>
      </w:r>
    </w:p>
    <w:p w:rsidR="004E7AC6" w:rsidRPr="00E5366B" w:rsidRDefault="004E7AC6" w:rsidP="004E7AC6">
      <w:pPr>
        <w:pStyle w:val="ConsPlusNonformat"/>
        <w:ind w:right="7"/>
        <w:rPr>
          <w:rFonts w:ascii="Times New Roman" w:hAnsi="Times New Roman" w:cs="Times New Roman"/>
          <w:sz w:val="28"/>
          <w:szCs w:val="28"/>
        </w:rPr>
      </w:pPr>
      <w:r w:rsidRPr="00E5366B">
        <w:rPr>
          <w:rFonts w:ascii="Times New Roman" w:hAnsi="Times New Roman" w:cs="Times New Roman"/>
          <w:sz w:val="28"/>
          <w:szCs w:val="28"/>
        </w:rPr>
        <w:t>ЕСХН</w:t>
      </w:r>
      <w:r w:rsidR="008C0DF5" w:rsidRPr="00E5366B">
        <w:rPr>
          <w:rFonts w:ascii="Times New Roman" w:hAnsi="Times New Roman" w:cs="Times New Roman"/>
          <w:sz w:val="28"/>
          <w:szCs w:val="28"/>
          <w:vertAlign w:val="subscript"/>
        </w:rPr>
        <w:t>П</w:t>
      </w:r>
      <w:r w:rsidRPr="00E5366B">
        <w:rPr>
          <w:rFonts w:ascii="Times New Roman" w:hAnsi="Times New Roman" w:cs="Times New Roman"/>
          <w:sz w:val="28"/>
          <w:szCs w:val="28"/>
        </w:rPr>
        <w:t xml:space="preserve"> </w:t>
      </w:r>
      <w:r w:rsidR="008C0DF5" w:rsidRPr="00E5366B">
        <w:rPr>
          <w:sz w:val="28"/>
          <w:szCs w:val="28"/>
        </w:rPr>
        <w:t>–</w:t>
      </w:r>
      <w:r w:rsidRPr="00E5366B">
        <w:rPr>
          <w:rFonts w:ascii="Times New Roman" w:hAnsi="Times New Roman" w:cs="Times New Roman"/>
          <w:sz w:val="28"/>
          <w:szCs w:val="28"/>
        </w:rPr>
        <w:t xml:space="preserve"> сумма налога, планируемая к поступлению в бюджет </w:t>
      </w:r>
      <w:r w:rsidR="00CE60D2" w:rsidRPr="00E5366B">
        <w:rPr>
          <w:rStyle w:val="31"/>
          <w:rFonts w:ascii="Times New Roman" w:hAnsi="Times New Roman" w:cs="Times New Roman"/>
          <w:b w:val="0"/>
          <w:bCs w:val="0"/>
          <w:sz w:val="28"/>
          <w:szCs w:val="28"/>
        </w:rPr>
        <w:t xml:space="preserve">МО </w:t>
      </w:r>
      <w:proofErr w:type="spellStart"/>
      <w:r w:rsidR="00CE60D2" w:rsidRPr="00E5366B">
        <w:rPr>
          <w:rStyle w:val="31"/>
          <w:rFonts w:ascii="Times New Roman" w:hAnsi="Times New Roman" w:cs="Times New Roman"/>
          <w:b w:val="0"/>
          <w:bCs w:val="0"/>
          <w:sz w:val="28"/>
          <w:szCs w:val="28"/>
        </w:rPr>
        <w:t>Веревское</w:t>
      </w:r>
      <w:proofErr w:type="spellEnd"/>
      <w:r w:rsidR="00CE60D2" w:rsidRPr="00E5366B">
        <w:rPr>
          <w:rStyle w:val="31"/>
          <w:rFonts w:ascii="Times New Roman" w:hAnsi="Times New Roman" w:cs="Times New Roman"/>
          <w:b w:val="0"/>
          <w:bCs w:val="0"/>
          <w:sz w:val="28"/>
          <w:szCs w:val="28"/>
        </w:rPr>
        <w:t xml:space="preserve"> сельское поселение</w:t>
      </w:r>
      <w:r w:rsidRPr="00E5366B">
        <w:rPr>
          <w:rFonts w:ascii="Times New Roman" w:hAnsi="Times New Roman" w:cs="Times New Roman"/>
          <w:sz w:val="28"/>
          <w:szCs w:val="28"/>
        </w:rPr>
        <w:t xml:space="preserve"> в прогнозируемом финансовом году;</w:t>
      </w:r>
    </w:p>
    <w:p w:rsidR="004E7AC6" w:rsidRPr="00E5366B" w:rsidRDefault="004E7AC6" w:rsidP="004E7AC6">
      <w:pPr>
        <w:pStyle w:val="ConsPlusNonformat"/>
        <w:ind w:right="7"/>
        <w:rPr>
          <w:rFonts w:ascii="Times New Roman" w:hAnsi="Times New Roman" w:cs="Times New Roman"/>
          <w:sz w:val="28"/>
          <w:szCs w:val="28"/>
        </w:rPr>
      </w:pPr>
      <w:r w:rsidRPr="00E5366B">
        <w:rPr>
          <w:rFonts w:ascii="Times New Roman" w:hAnsi="Times New Roman" w:cs="Times New Roman"/>
          <w:sz w:val="28"/>
          <w:szCs w:val="28"/>
        </w:rPr>
        <w:t>ЕСХН</w:t>
      </w:r>
      <w:r w:rsidR="008C0DF5" w:rsidRPr="00E5366B">
        <w:rPr>
          <w:rFonts w:ascii="Times New Roman" w:hAnsi="Times New Roman" w:cs="Times New Roman"/>
          <w:sz w:val="28"/>
          <w:szCs w:val="28"/>
          <w:vertAlign w:val="subscript"/>
        </w:rPr>
        <w:t>О</w:t>
      </w:r>
      <w:r w:rsidRPr="00E5366B">
        <w:rPr>
          <w:rFonts w:ascii="Times New Roman" w:hAnsi="Times New Roman" w:cs="Times New Roman"/>
          <w:sz w:val="28"/>
          <w:szCs w:val="28"/>
        </w:rPr>
        <w:t xml:space="preserve"> </w:t>
      </w:r>
      <w:r w:rsidR="008C0DF5" w:rsidRPr="00E5366B">
        <w:rPr>
          <w:sz w:val="28"/>
          <w:szCs w:val="28"/>
        </w:rPr>
        <w:t>–</w:t>
      </w:r>
      <w:r w:rsidRPr="00E5366B">
        <w:rPr>
          <w:rFonts w:ascii="Times New Roman" w:hAnsi="Times New Roman" w:cs="Times New Roman"/>
          <w:sz w:val="28"/>
          <w:szCs w:val="28"/>
        </w:rPr>
        <w:t xml:space="preserve"> ожидаемые поступления налога в бюджет </w:t>
      </w:r>
      <w:r w:rsidR="00CE60D2" w:rsidRPr="00E5366B">
        <w:rPr>
          <w:rStyle w:val="31"/>
          <w:rFonts w:ascii="Times New Roman" w:hAnsi="Times New Roman" w:cs="Times New Roman"/>
          <w:b w:val="0"/>
          <w:bCs w:val="0"/>
          <w:sz w:val="28"/>
          <w:szCs w:val="28"/>
        </w:rPr>
        <w:t xml:space="preserve">МО </w:t>
      </w:r>
      <w:proofErr w:type="spellStart"/>
      <w:r w:rsidR="00CE60D2" w:rsidRPr="00E5366B">
        <w:rPr>
          <w:rStyle w:val="31"/>
          <w:rFonts w:ascii="Times New Roman" w:hAnsi="Times New Roman" w:cs="Times New Roman"/>
          <w:b w:val="0"/>
          <w:bCs w:val="0"/>
          <w:sz w:val="28"/>
          <w:szCs w:val="28"/>
        </w:rPr>
        <w:t>Веревское</w:t>
      </w:r>
      <w:proofErr w:type="spellEnd"/>
      <w:r w:rsidR="00CE60D2" w:rsidRPr="00E5366B">
        <w:rPr>
          <w:rStyle w:val="31"/>
          <w:rFonts w:ascii="Times New Roman" w:hAnsi="Times New Roman" w:cs="Times New Roman"/>
          <w:b w:val="0"/>
          <w:bCs w:val="0"/>
          <w:sz w:val="28"/>
          <w:szCs w:val="28"/>
        </w:rPr>
        <w:t xml:space="preserve"> сельское поселение</w:t>
      </w:r>
      <w:r w:rsidR="00CE60D2" w:rsidRPr="00E5366B">
        <w:rPr>
          <w:rFonts w:ascii="Times New Roman" w:hAnsi="Times New Roman" w:cs="Times New Roman"/>
          <w:sz w:val="28"/>
          <w:szCs w:val="28"/>
        </w:rPr>
        <w:t xml:space="preserve"> </w:t>
      </w:r>
      <w:r w:rsidRPr="00E5366B">
        <w:rPr>
          <w:rFonts w:ascii="Times New Roman" w:hAnsi="Times New Roman" w:cs="Times New Roman"/>
          <w:sz w:val="28"/>
          <w:szCs w:val="28"/>
        </w:rPr>
        <w:t>в текущем году;</w:t>
      </w:r>
    </w:p>
    <w:p w:rsidR="004E7AC6" w:rsidRPr="00E5366B" w:rsidRDefault="008C0DF5" w:rsidP="004E7AC6">
      <w:pPr>
        <w:pStyle w:val="ConsPlusNonformat"/>
        <w:ind w:right="7"/>
        <w:rPr>
          <w:rFonts w:ascii="Times New Roman" w:hAnsi="Times New Roman" w:cs="Times New Roman"/>
          <w:sz w:val="28"/>
          <w:szCs w:val="28"/>
        </w:rPr>
      </w:pPr>
      <w:r w:rsidRPr="00E5366B">
        <w:rPr>
          <w:rFonts w:ascii="Times New Roman" w:hAnsi="Times New Roman" w:cs="Times New Roman"/>
          <w:sz w:val="28"/>
          <w:szCs w:val="28"/>
          <w:lang w:val="en-US"/>
        </w:rPr>
        <w:t>K</w:t>
      </w:r>
      <w:r w:rsidRPr="00E5366B">
        <w:rPr>
          <w:rFonts w:ascii="Times New Roman" w:hAnsi="Times New Roman" w:cs="Times New Roman"/>
          <w:sz w:val="28"/>
          <w:szCs w:val="28"/>
          <w:vertAlign w:val="subscript"/>
        </w:rPr>
        <w:t>1</w:t>
      </w:r>
      <w:r w:rsidR="004E7AC6" w:rsidRPr="00E5366B">
        <w:rPr>
          <w:rFonts w:ascii="Times New Roman" w:hAnsi="Times New Roman" w:cs="Times New Roman"/>
          <w:sz w:val="28"/>
          <w:szCs w:val="28"/>
        </w:rPr>
        <w:t xml:space="preserve"> </w:t>
      </w:r>
      <w:r w:rsidRPr="00E5366B">
        <w:rPr>
          <w:sz w:val="28"/>
          <w:szCs w:val="28"/>
        </w:rPr>
        <w:t>–</w:t>
      </w:r>
      <w:r w:rsidR="004E7AC6" w:rsidRPr="00E5366B">
        <w:rPr>
          <w:rFonts w:ascii="Times New Roman" w:hAnsi="Times New Roman" w:cs="Times New Roman"/>
          <w:sz w:val="28"/>
          <w:szCs w:val="28"/>
        </w:rPr>
        <w:t xml:space="preserve"> коэффициент, характеризующий динамику макроэкономических показателей в прогнозируемом финансовом году по сравнению с текущим годом;</w:t>
      </w:r>
    </w:p>
    <w:p w:rsidR="004E7AC6" w:rsidRPr="00E5366B" w:rsidRDefault="008C0DF5" w:rsidP="004E7AC6">
      <w:pPr>
        <w:pStyle w:val="ConsPlusNonformat"/>
        <w:ind w:right="7"/>
        <w:rPr>
          <w:rFonts w:ascii="Times New Roman" w:hAnsi="Times New Roman" w:cs="Times New Roman"/>
          <w:sz w:val="28"/>
          <w:szCs w:val="28"/>
        </w:rPr>
      </w:pPr>
      <w:r w:rsidRPr="00E5366B">
        <w:rPr>
          <w:rFonts w:ascii="Times New Roman" w:hAnsi="Times New Roman" w:cs="Times New Roman"/>
          <w:sz w:val="28"/>
          <w:szCs w:val="28"/>
          <w:lang w:val="en-US"/>
        </w:rPr>
        <w:t>K</w:t>
      </w:r>
      <w:r w:rsidRPr="00E5366B">
        <w:rPr>
          <w:rFonts w:ascii="Times New Roman" w:hAnsi="Times New Roman" w:cs="Times New Roman"/>
          <w:sz w:val="28"/>
          <w:szCs w:val="28"/>
          <w:vertAlign w:val="subscript"/>
        </w:rPr>
        <w:t>2</w:t>
      </w:r>
      <w:r w:rsidR="004E7AC6" w:rsidRPr="00E5366B">
        <w:rPr>
          <w:rFonts w:ascii="Times New Roman" w:hAnsi="Times New Roman" w:cs="Times New Roman"/>
          <w:sz w:val="28"/>
          <w:szCs w:val="28"/>
        </w:rPr>
        <w:t xml:space="preserve"> </w:t>
      </w:r>
      <w:r w:rsidRPr="00E5366B">
        <w:rPr>
          <w:sz w:val="28"/>
          <w:szCs w:val="28"/>
        </w:rPr>
        <w:t>–</w:t>
      </w:r>
      <w:r w:rsidR="004E7AC6" w:rsidRPr="00E5366B">
        <w:rPr>
          <w:rFonts w:ascii="Times New Roman" w:hAnsi="Times New Roman" w:cs="Times New Roman"/>
          <w:sz w:val="28"/>
          <w:szCs w:val="28"/>
        </w:rPr>
        <w:t xml:space="preserve"> коэффициент, характеризующий динамику налоговой базы в прогнозируемом финансовом году по сравнению с текущим годом;</w:t>
      </w:r>
    </w:p>
    <w:p w:rsidR="004E7AC6" w:rsidRPr="00E5366B" w:rsidRDefault="008C0DF5" w:rsidP="004E7AC6">
      <w:pPr>
        <w:autoSpaceDE w:val="0"/>
        <w:autoSpaceDN w:val="0"/>
        <w:adjustRightInd w:val="0"/>
        <w:ind w:right="7"/>
        <w:jc w:val="both"/>
        <w:rPr>
          <w:sz w:val="28"/>
          <w:szCs w:val="28"/>
        </w:rPr>
      </w:pPr>
      <w:r w:rsidRPr="00E5366B">
        <w:rPr>
          <w:sz w:val="28"/>
          <w:szCs w:val="28"/>
          <w:lang w:val="en-US"/>
        </w:rPr>
        <w:t>D</w:t>
      </w:r>
      <w:r w:rsidR="004E7AC6" w:rsidRPr="00E5366B">
        <w:rPr>
          <w:sz w:val="28"/>
          <w:szCs w:val="28"/>
        </w:rPr>
        <w:t xml:space="preserve"> </w:t>
      </w:r>
      <w:r w:rsidRPr="00E5366B">
        <w:rPr>
          <w:sz w:val="28"/>
          <w:szCs w:val="28"/>
        </w:rPr>
        <w:t>–</w:t>
      </w:r>
      <w:r w:rsidR="004E7AC6" w:rsidRPr="00E5366B">
        <w:rPr>
          <w:sz w:val="28"/>
          <w:szCs w:val="28"/>
        </w:rPr>
        <w:t xml:space="preserve"> </w:t>
      </w:r>
      <w:proofErr w:type="gramStart"/>
      <w:r w:rsidR="004E7AC6" w:rsidRPr="00E5366B">
        <w:rPr>
          <w:sz w:val="28"/>
          <w:szCs w:val="28"/>
        </w:rPr>
        <w:t>дополнительные</w:t>
      </w:r>
      <w:proofErr w:type="gramEnd"/>
      <w:r w:rsidR="004E7AC6" w:rsidRPr="00E5366B">
        <w:rPr>
          <w:sz w:val="28"/>
          <w:szCs w:val="28"/>
        </w:rPr>
        <w:t xml:space="preserve"> или выпадающие доходы бюджета </w:t>
      </w:r>
      <w:r w:rsidR="00CE60D2" w:rsidRPr="00E5366B">
        <w:rPr>
          <w:rStyle w:val="31"/>
          <w:b w:val="0"/>
          <w:bCs w:val="0"/>
          <w:sz w:val="28"/>
          <w:szCs w:val="28"/>
        </w:rPr>
        <w:t xml:space="preserve">МО </w:t>
      </w:r>
      <w:proofErr w:type="spellStart"/>
      <w:r w:rsidR="00CE60D2" w:rsidRPr="00E5366B">
        <w:rPr>
          <w:rStyle w:val="31"/>
          <w:b w:val="0"/>
          <w:bCs w:val="0"/>
          <w:sz w:val="28"/>
          <w:szCs w:val="28"/>
        </w:rPr>
        <w:t>Веревское</w:t>
      </w:r>
      <w:proofErr w:type="spellEnd"/>
      <w:r w:rsidR="00CE60D2" w:rsidRPr="00E5366B">
        <w:rPr>
          <w:rStyle w:val="31"/>
          <w:b w:val="0"/>
          <w:bCs w:val="0"/>
          <w:sz w:val="28"/>
          <w:szCs w:val="28"/>
        </w:rPr>
        <w:t xml:space="preserve"> сельское поселение</w:t>
      </w:r>
      <w:r w:rsidR="00CE60D2" w:rsidRPr="00E5366B">
        <w:rPr>
          <w:sz w:val="28"/>
          <w:szCs w:val="28"/>
        </w:rPr>
        <w:t xml:space="preserve"> </w:t>
      </w:r>
      <w:r w:rsidR="004E7AC6" w:rsidRPr="00E5366B">
        <w:rPr>
          <w:sz w:val="28"/>
          <w:szCs w:val="28"/>
        </w:rPr>
        <w:t>по налогу в прогнозируемом финансовом году, связанные с изменениями налогового и бюджетного законодательства, динамикой недоимки или другими причинами;</w:t>
      </w:r>
    </w:p>
    <w:p w:rsidR="00C4220D" w:rsidRPr="00E5366B" w:rsidRDefault="008C0DF5" w:rsidP="004E7AC6">
      <w:pPr>
        <w:tabs>
          <w:tab w:val="left" w:pos="709"/>
          <w:tab w:val="left" w:pos="851"/>
        </w:tabs>
        <w:jc w:val="both"/>
        <w:rPr>
          <w:sz w:val="28"/>
          <w:szCs w:val="28"/>
        </w:rPr>
      </w:pPr>
      <w:r w:rsidRPr="00E5366B">
        <w:rPr>
          <w:sz w:val="28"/>
          <w:szCs w:val="28"/>
          <w:lang w:val="en-US"/>
        </w:rPr>
        <w:t>H</w:t>
      </w:r>
      <w:r w:rsidR="004E7AC6" w:rsidRPr="00E5366B">
        <w:rPr>
          <w:sz w:val="28"/>
          <w:szCs w:val="28"/>
        </w:rPr>
        <w:t xml:space="preserve"> </w:t>
      </w:r>
      <w:r w:rsidRPr="00E5366B">
        <w:rPr>
          <w:sz w:val="28"/>
          <w:szCs w:val="28"/>
        </w:rPr>
        <w:t>–</w:t>
      </w:r>
      <w:r w:rsidR="004E7AC6" w:rsidRPr="00E5366B">
        <w:rPr>
          <w:sz w:val="28"/>
          <w:szCs w:val="28"/>
        </w:rPr>
        <w:t xml:space="preserve"> </w:t>
      </w:r>
      <w:proofErr w:type="gramStart"/>
      <w:r w:rsidR="004E7AC6" w:rsidRPr="00E5366B">
        <w:rPr>
          <w:sz w:val="28"/>
          <w:szCs w:val="28"/>
        </w:rPr>
        <w:t>норматив</w:t>
      </w:r>
      <w:proofErr w:type="gramEnd"/>
      <w:r w:rsidR="004E7AC6" w:rsidRPr="00E5366B">
        <w:rPr>
          <w:sz w:val="28"/>
          <w:szCs w:val="28"/>
        </w:rPr>
        <w:t xml:space="preserve"> отчисления от налога в бюджет </w:t>
      </w:r>
      <w:r w:rsidR="00CE60D2" w:rsidRPr="00E5366B">
        <w:rPr>
          <w:rStyle w:val="31"/>
          <w:b w:val="0"/>
          <w:bCs w:val="0"/>
          <w:sz w:val="28"/>
          <w:szCs w:val="28"/>
        </w:rPr>
        <w:t xml:space="preserve">МО </w:t>
      </w:r>
      <w:proofErr w:type="spellStart"/>
      <w:r w:rsidR="00CE60D2" w:rsidRPr="00E5366B">
        <w:rPr>
          <w:rStyle w:val="31"/>
          <w:b w:val="0"/>
          <w:bCs w:val="0"/>
          <w:sz w:val="28"/>
          <w:szCs w:val="28"/>
        </w:rPr>
        <w:t>Веревское</w:t>
      </w:r>
      <w:proofErr w:type="spellEnd"/>
      <w:r w:rsidR="00CE60D2" w:rsidRPr="00E5366B">
        <w:rPr>
          <w:rStyle w:val="31"/>
          <w:b w:val="0"/>
          <w:bCs w:val="0"/>
          <w:sz w:val="28"/>
          <w:szCs w:val="28"/>
        </w:rPr>
        <w:t xml:space="preserve"> сельское поселение.</w:t>
      </w:r>
    </w:p>
    <w:p w:rsidR="004E7AC6" w:rsidRPr="00E5366B" w:rsidRDefault="004E7AC6" w:rsidP="0080438B">
      <w:pPr>
        <w:tabs>
          <w:tab w:val="left" w:pos="0"/>
          <w:tab w:val="left" w:pos="709"/>
          <w:tab w:val="left" w:pos="851"/>
        </w:tabs>
        <w:rPr>
          <w:b/>
          <w:sz w:val="28"/>
          <w:szCs w:val="28"/>
        </w:rPr>
      </w:pPr>
    </w:p>
    <w:p w:rsidR="004E7AC6" w:rsidRPr="00E5366B" w:rsidRDefault="004E7AC6" w:rsidP="0080438B">
      <w:pPr>
        <w:tabs>
          <w:tab w:val="left" w:pos="0"/>
          <w:tab w:val="left" w:pos="709"/>
          <w:tab w:val="left" w:pos="851"/>
        </w:tabs>
        <w:rPr>
          <w:b/>
          <w:sz w:val="28"/>
          <w:szCs w:val="28"/>
        </w:rPr>
      </w:pPr>
    </w:p>
    <w:p w:rsidR="00FB08DE" w:rsidRPr="00E5366B" w:rsidRDefault="00FB08DE" w:rsidP="0080438B">
      <w:pPr>
        <w:tabs>
          <w:tab w:val="left" w:pos="0"/>
          <w:tab w:val="left" w:pos="709"/>
          <w:tab w:val="left" w:pos="851"/>
        </w:tabs>
        <w:rPr>
          <w:b/>
          <w:sz w:val="28"/>
          <w:szCs w:val="28"/>
        </w:rPr>
      </w:pPr>
      <w:r w:rsidRPr="00E5366B">
        <w:rPr>
          <w:b/>
          <w:sz w:val="28"/>
          <w:szCs w:val="28"/>
        </w:rPr>
        <w:tab/>
      </w:r>
      <w:r w:rsidR="000B0B39" w:rsidRPr="00E5366B">
        <w:rPr>
          <w:b/>
          <w:sz w:val="28"/>
          <w:szCs w:val="28"/>
        </w:rPr>
        <w:t>3</w:t>
      </w:r>
      <w:r w:rsidRPr="00E5366B">
        <w:rPr>
          <w:b/>
          <w:sz w:val="28"/>
          <w:szCs w:val="28"/>
        </w:rPr>
        <w:t>.</w:t>
      </w:r>
      <w:r w:rsidRPr="00E5366B">
        <w:rPr>
          <w:b/>
          <w:sz w:val="28"/>
          <w:szCs w:val="28"/>
        </w:rPr>
        <w:tab/>
        <w:t>Прогнозирование</w:t>
      </w:r>
      <w:r w:rsidR="005768FC" w:rsidRPr="00E5366B">
        <w:rPr>
          <w:b/>
          <w:sz w:val="28"/>
          <w:szCs w:val="28"/>
        </w:rPr>
        <w:t xml:space="preserve"> доходов</w:t>
      </w:r>
      <w:r w:rsidRPr="00E5366B">
        <w:rPr>
          <w:b/>
          <w:sz w:val="28"/>
          <w:szCs w:val="28"/>
        </w:rPr>
        <w:t xml:space="preserve"> администрируемых</w:t>
      </w:r>
      <w:r w:rsidR="005768FC" w:rsidRPr="00E5366B">
        <w:rPr>
          <w:b/>
          <w:sz w:val="28"/>
          <w:szCs w:val="28"/>
        </w:rPr>
        <w:t xml:space="preserve"> МО </w:t>
      </w:r>
      <w:proofErr w:type="spellStart"/>
      <w:r w:rsidR="005768FC" w:rsidRPr="00E5366B">
        <w:rPr>
          <w:b/>
          <w:sz w:val="28"/>
          <w:szCs w:val="28"/>
        </w:rPr>
        <w:t>Веревское</w:t>
      </w:r>
      <w:proofErr w:type="spellEnd"/>
      <w:r w:rsidR="005768FC" w:rsidRPr="00E5366B">
        <w:rPr>
          <w:b/>
          <w:sz w:val="28"/>
          <w:szCs w:val="28"/>
        </w:rPr>
        <w:t xml:space="preserve"> сельское поселение</w:t>
      </w:r>
      <w:r w:rsidRPr="00E5366B">
        <w:rPr>
          <w:b/>
          <w:sz w:val="28"/>
          <w:szCs w:val="28"/>
        </w:rPr>
        <w:t>.</w:t>
      </w:r>
    </w:p>
    <w:p w:rsidR="002B02AA" w:rsidRPr="00E5366B" w:rsidRDefault="006F4B31" w:rsidP="0080438B">
      <w:pPr>
        <w:tabs>
          <w:tab w:val="left" w:pos="0"/>
          <w:tab w:val="left" w:pos="709"/>
          <w:tab w:val="left" w:pos="851"/>
        </w:tabs>
        <w:jc w:val="both"/>
        <w:rPr>
          <w:sz w:val="28"/>
          <w:szCs w:val="28"/>
        </w:rPr>
      </w:pPr>
      <w:r w:rsidRPr="00E5366B">
        <w:rPr>
          <w:sz w:val="28"/>
          <w:szCs w:val="28"/>
        </w:rPr>
        <w:tab/>
        <w:t xml:space="preserve">Прогнозирование поступлений и расчет доходов производится по всем кодам классификации доходов, закрепленных за главным администратором доходов </w:t>
      </w:r>
      <w:r w:rsidR="00246012" w:rsidRPr="00E5366B">
        <w:rPr>
          <w:color w:val="000000"/>
          <w:sz w:val="28"/>
          <w:szCs w:val="28"/>
        </w:rPr>
        <w:t>–</w:t>
      </w:r>
      <w:r w:rsidRPr="00E5366B">
        <w:rPr>
          <w:sz w:val="28"/>
          <w:szCs w:val="28"/>
        </w:rPr>
        <w:t xml:space="preserve"> Администрацией </w:t>
      </w:r>
      <w:proofErr w:type="spellStart"/>
      <w:r w:rsidR="001B41FE" w:rsidRPr="00E5366B">
        <w:rPr>
          <w:sz w:val="28"/>
          <w:szCs w:val="28"/>
        </w:rPr>
        <w:t>Веревского</w:t>
      </w:r>
      <w:proofErr w:type="spellEnd"/>
      <w:r w:rsidRPr="00E5366B">
        <w:rPr>
          <w:sz w:val="28"/>
          <w:szCs w:val="28"/>
        </w:rPr>
        <w:t xml:space="preserve"> сельского поселения согласно правовому акту о наделении его соответствующими полномочиями.</w:t>
      </w:r>
    </w:p>
    <w:p w:rsidR="002B02AA" w:rsidRPr="00E5366B" w:rsidRDefault="000B0B39" w:rsidP="0080438B">
      <w:pPr>
        <w:tabs>
          <w:tab w:val="left" w:pos="0"/>
          <w:tab w:val="left" w:pos="709"/>
          <w:tab w:val="left" w:pos="851"/>
        </w:tabs>
        <w:jc w:val="both"/>
        <w:rPr>
          <w:sz w:val="28"/>
          <w:szCs w:val="28"/>
        </w:rPr>
      </w:pPr>
      <w:r w:rsidRPr="00E5366B">
        <w:rPr>
          <w:sz w:val="28"/>
          <w:szCs w:val="28"/>
        </w:rPr>
        <w:tab/>
        <w:t>3</w:t>
      </w:r>
      <w:r w:rsidR="002B02AA" w:rsidRPr="00E5366B">
        <w:rPr>
          <w:sz w:val="28"/>
          <w:szCs w:val="28"/>
        </w:rPr>
        <w:t>.1. Прогноз поступления по неналоговым доходам составляется по следующим кодам:</w:t>
      </w:r>
    </w:p>
    <w:p w:rsidR="00CB7604" w:rsidRPr="00E5366B" w:rsidRDefault="00CB7604" w:rsidP="0080438B">
      <w:pPr>
        <w:tabs>
          <w:tab w:val="left" w:pos="0"/>
          <w:tab w:val="left" w:pos="709"/>
          <w:tab w:val="left" w:pos="851"/>
        </w:tabs>
        <w:autoSpaceDE w:val="0"/>
        <w:autoSpaceDN w:val="0"/>
        <w:adjustRightInd w:val="0"/>
        <w:jc w:val="both"/>
        <w:rPr>
          <w:sz w:val="28"/>
          <w:szCs w:val="28"/>
        </w:rPr>
      </w:pPr>
      <w:r w:rsidRPr="00E5366B">
        <w:rPr>
          <w:sz w:val="28"/>
          <w:szCs w:val="28"/>
        </w:rPr>
        <w:lastRenderedPageBreak/>
        <w:tab/>
      </w:r>
      <w:r w:rsidR="000B0B39" w:rsidRPr="00E5366B">
        <w:rPr>
          <w:sz w:val="28"/>
          <w:szCs w:val="28"/>
        </w:rPr>
        <w:t>3</w:t>
      </w:r>
      <w:r w:rsidRPr="00E5366B">
        <w:rPr>
          <w:sz w:val="28"/>
          <w:szCs w:val="28"/>
        </w:rPr>
        <w:t>.1.1</w:t>
      </w:r>
      <w:r w:rsidRPr="00E5366B">
        <w:rPr>
          <w:b/>
          <w:sz w:val="28"/>
          <w:szCs w:val="28"/>
        </w:rPr>
        <w:t>.</w:t>
      </w:r>
      <w:r w:rsidRPr="00E5366B">
        <w:rPr>
          <w:sz w:val="28"/>
          <w:szCs w:val="28"/>
        </w:rPr>
        <w:tab/>
        <w:t>Доходы от использования имущества, находящегося в государственной и муниципальной собственности:</w:t>
      </w:r>
    </w:p>
    <w:p w:rsidR="00CB7604" w:rsidRPr="00E5366B" w:rsidRDefault="00CB7604" w:rsidP="0080438B">
      <w:pPr>
        <w:tabs>
          <w:tab w:val="left" w:pos="851"/>
        </w:tabs>
        <w:jc w:val="both"/>
        <w:rPr>
          <w:sz w:val="28"/>
          <w:szCs w:val="28"/>
        </w:rPr>
      </w:pPr>
    </w:p>
    <w:p w:rsidR="002B02AA" w:rsidRPr="00E5366B" w:rsidRDefault="002B02AA" w:rsidP="0080438B">
      <w:pPr>
        <w:tabs>
          <w:tab w:val="left" w:pos="851"/>
        </w:tabs>
        <w:jc w:val="both"/>
        <w:rPr>
          <w:sz w:val="28"/>
          <w:szCs w:val="28"/>
        </w:rPr>
      </w:pPr>
      <w:r w:rsidRPr="00E5366B">
        <w:rPr>
          <w:sz w:val="28"/>
          <w:szCs w:val="28"/>
        </w:rPr>
        <w:tab/>
      </w:r>
      <w:r w:rsidR="00133A56" w:rsidRPr="00E5366B">
        <w:rPr>
          <w:sz w:val="28"/>
          <w:szCs w:val="28"/>
        </w:rPr>
        <w:t>(</w:t>
      </w:r>
      <w:r w:rsidRPr="00E5366B">
        <w:rPr>
          <w:snapToGrid w:val="0"/>
          <w:sz w:val="28"/>
          <w:szCs w:val="28"/>
        </w:rPr>
        <w:t>602 1 11 05025 10 0000 120</w:t>
      </w:r>
      <w:r w:rsidR="00133A56" w:rsidRPr="00E5366B">
        <w:rPr>
          <w:snapToGrid w:val="0"/>
          <w:sz w:val="28"/>
          <w:szCs w:val="28"/>
        </w:rPr>
        <w:t>)</w:t>
      </w:r>
      <w:r w:rsidRPr="00E5366B">
        <w:rPr>
          <w:snapToGrid w:val="0"/>
          <w:sz w:val="20"/>
          <w:szCs w:val="20"/>
        </w:rPr>
        <w:t xml:space="preserve"> </w:t>
      </w:r>
      <w:r w:rsidRPr="00E5366B">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4D2763" w:rsidRPr="00E5366B">
        <w:rPr>
          <w:sz w:val="28"/>
          <w:szCs w:val="28"/>
        </w:rPr>
        <w:t>.</w:t>
      </w:r>
    </w:p>
    <w:p w:rsidR="002B02AA" w:rsidRPr="00E5366B" w:rsidRDefault="00A74570" w:rsidP="0080438B">
      <w:pPr>
        <w:tabs>
          <w:tab w:val="left" w:pos="851"/>
        </w:tabs>
        <w:jc w:val="both"/>
        <w:rPr>
          <w:sz w:val="28"/>
          <w:szCs w:val="28"/>
        </w:rPr>
      </w:pPr>
      <w:r w:rsidRPr="00E5366B">
        <w:rPr>
          <w:sz w:val="28"/>
          <w:szCs w:val="28"/>
        </w:rPr>
        <w:tab/>
      </w:r>
      <w:r w:rsidR="002B02AA" w:rsidRPr="00E5366B">
        <w:rPr>
          <w:sz w:val="28"/>
          <w:szCs w:val="28"/>
        </w:rPr>
        <w:t>Объем доходов, получаемых в виде арендной платы</w:t>
      </w:r>
      <w:r w:rsidRPr="00E5366B">
        <w:rPr>
          <w:sz w:val="28"/>
          <w:szCs w:val="28"/>
        </w:rPr>
        <w:t>,</w:t>
      </w:r>
      <w:r w:rsidR="002B02AA" w:rsidRPr="00E5366B">
        <w:rPr>
          <w:sz w:val="28"/>
          <w:szCs w:val="28"/>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C27CAB" w:rsidRPr="00E5366B">
        <w:rPr>
          <w:sz w:val="28"/>
          <w:szCs w:val="28"/>
        </w:rPr>
        <w:t xml:space="preserve"> рассчитывае</w:t>
      </w:r>
      <w:r w:rsidR="002B02AA" w:rsidRPr="00E5366B">
        <w:rPr>
          <w:sz w:val="28"/>
          <w:szCs w:val="28"/>
        </w:rPr>
        <w:t>тся с применением метода прямого расчета по следующей формуле:</w:t>
      </w:r>
    </w:p>
    <w:p w:rsidR="002B02AA" w:rsidRPr="00E5366B" w:rsidRDefault="00DF45FE" w:rsidP="0080438B">
      <w:pPr>
        <w:tabs>
          <w:tab w:val="left" w:pos="851"/>
        </w:tabs>
        <w:jc w:val="center"/>
        <w:rPr>
          <w:sz w:val="28"/>
          <w:szCs w:val="28"/>
        </w:rPr>
      </w:pPr>
      <w:r w:rsidRPr="00E5366B">
        <w:rPr>
          <w:position w:val="-28"/>
          <w:sz w:val="28"/>
          <w:szCs w:val="28"/>
        </w:rPr>
        <w:object w:dxaOrig="2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v:imagedata r:id="rId10" o:title=""/>
          </v:shape>
          <o:OLEObject Type="Embed" ProgID="Equation.3" ShapeID="_x0000_i1025" DrawAspect="Content" ObjectID="_1636450271" r:id="rId11"/>
        </w:object>
      </w:r>
      <w:r w:rsidR="00C27CAB" w:rsidRPr="00E5366B">
        <w:rPr>
          <w:sz w:val="28"/>
          <w:szCs w:val="28"/>
        </w:rPr>
        <w:t xml:space="preserve"> где</w:t>
      </w:r>
    </w:p>
    <w:p w:rsidR="002B02AA" w:rsidRPr="00E5366B" w:rsidRDefault="002B02AA" w:rsidP="0080438B">
      <w:pPr>
        <w:tabs>
          <w:tab w:val="left" w:pos="851"/>
        </w:tabs>
        <w:jc w:val="both"/>
        <w:rPr>
          <w:sz w:val="28"/>
          <w:szCs w:val="28"/>
        </w:rPr>
      </w:pPr>
      <w:r w:rsidRPr="00E5366B">
        <w:rPr>
          <w:sz w:val="28"/>
          <w:szCs w:val="28"/>
        </w:rPr>
        <w:t>А</w:t>
      </w:r>
      <w:r w:rsidRPr="00E5366B">
        <w:rPr>
          <w:sz w:val="28"/>
          <w:szCs w:val="28"/>
          <w:vertAlign w:val="subscript"/>
        </w:rPr>
        <w:t>з</w:t>
      </w:r>
      <w:r w:rsidRPr="00E5366B">
        <w:rPr>
          <w:sz w:val="28"/>
          <w:szCs w:val="28"/>
        </w:rPr>
        <w:t xml:space="preserve"> – прогноз поступления арендной платы за землю;</w:t>
      </w:r>
    </w:p>
    <w:p w:rsidR="002B02AA" w:rsidRPr="00E5366B" w:rsidRDefault="00C27CAB" w:rsidP="0080438B">
      <w:pPr>
        <w:tabs>
          <w:tab w:val="left" w:pos="851"/>
        </w:tabs>
        <w:jc w:val="both"/>
        <w:rPr>
          <w:sz w:val="28"/>
          <w:szCs w:val="28"/>
        </w:rPr>
      </w:pPr>
      <w:r w:rsidRPr="00E5366B">
        <w:rPr>
          <w:color w:val="000000"/>
          <w:sz w:val="28"/>
          <w:szCs w:val="28"/>
        </w:rPr>
        <w:t xml:space="preserve">n </w:t>
      </w:r>
      <w:r w:rsidRPr="00E5366B">
        <w:rPr>
          <w:sz w:val="28"/>
          <w:szCs w:val="28"/>
        </w:rPr>
        <w:t>–</w:t>
      </w:r>
      <w:r w:rsidRPr="00E5366B">
        <w:rPr>
          <w:color w:val="000000"/>
          <w:sz w:val="28"/>
          <w:szCs w:val="28"/>
        </w:rPr>
        <w:t xml:space="preserve"> количество </w:t>
      </w:r>
      <w:r w:rsidR="002B02AA" w:rsidRPr="00E5366B">
        <w:rPr>
          <w:sz w:val="28"/>
          <w:szCs w:val="28"/>
        </w:rPr>
        <w:t>договоров, заключенных с арендаторами;</w:t>
      </w:r>
    </w:p>
    <w:p w:rsidR="002B02AA" w:rsidRPr="00E5366B" w:rsidRDefault="002B02AA" w:rsidP="0080438B">
      <w:pPr>
        <w:tabs>
          <w:tab w:val="left" w:pos="851"/>
        </w:tabs>
        <w:jc w:val="both"/>
        <w:rPr>
          <w:sz w:val="28"/>
          <w:szCs w:val="28"/>
        </w:rPr>
      </w:pPr>
      <w:r w:rsidRPr="00E5366B">
        <w:rPr>
          <w:sz w:val="28"/>
          <w:szCs w:val="28"/>
        </w:rPr>
        <w:t>i – вид земельного участка;</w:t>
      </w:r>
    </w:p>
    <w:p w:rsidR="005E4A20" w:rsidRPr="00E5366B" w:rsidRDefault="002B02AA" w:rsidP="0080438B">
      <w:pPr>
        <w:tabs>
          <w:tab w:val="left" w:pos="851"/>
        </w:tabs>
        <w:jc w:val="both"/>
        <w:rPr>
          <w:sz w:val="28"/>
          <w:szCs w:val="28"/>
        </w:rPr>
      </w:pPr>
      <w:r w:rsidRPr="00E5366B">
        <w:rPr>
          <w:sz w:val="28"/>
          <w:szCs w:val="28"/>
          <w:lang w:val="en-US"/>
        </w:rPr>
        <w:t>N</w:t>
      </w:r>
      <w:r w:rsidRPr="00E5366B">
        <w:rPr>
          <w:sz w:val="28"/>
          <w:szCs w:val="28"/>
        </w:rPr>
        <w:t xml:space="preserve"> – </w:t>
      </w:r>
      <w:proofErr w:type="gramStart"/>
      <w:r w:rsidR="00A74570" w:rsidRPr="00E5366B">
        <w:rPr>
          <w:sz w:val="28"/>
          <w:szCs w:val="28"/>
        </w:rPr>
        <w:t>размер</w:t>
      </w:r>
      <w:proofErr w:type="gramEnd"/>
      <w:r w:rsidRPr="00E5366B">
        <w:rPr>
          <w:sz w:val="28"/>
          <w:szCs w:val="28"/>
        </w:rPr>
        <w:t xml:space="preserve"> арендной платы в месяц, установленный договором</w:t>
      </w:r>
      <w:r w:rsidR="005E4A20" w:rsidRPr="00E5366B">
        <w:rPr>
          <w:sz w:val="28"/>
          <w:szCs w:val="28"/>
        </w:rPr>
        <w:t>;</w:t>
      </w:r>
    </w:p>
    <w:p w:rsidR="002B02AA" w:rsidRPr="00E5366B" w:rsidRDefault="005E4A20" w:rsidP="0080438B">
      <w:pPr>
        <w:tabs>
          <w:tab w:val="left" w:pos="851"/>
        </w:tabs>
        <w:jc w:val="both"/>
        <w:rPr>
          <w:sz w:val="28"/>
          <w:szCs w:val="28"/>
        </w:rPr>
      </w:pPr>
      <w:r w:rsidRPr="00E5366B">
        <w:rPr>
          <w:sz w:val="28"/>
          <w:szCs w:val="28"/>
          <w:lang w:val="en-US"/>
        </w:rPr>
        <w:t>Z</w:t>
      </w:r>
      <w:r w:rsidRPr="00E5366B">
        <w:rPr>
          <w:sz w:val="28"/>
          <w:szCs w:val="28"/>
        </w:rPr>
        <w:t xml:space="preserve"> – </w:t>
      </w:r>
      <w:proofErr w:type="gramStart"/>
      <w:r w:rsidRPr="00E5366B">
        <w:rPr>
          <w:sz w:val="28"/>
          <w:szCs w:val="28"/>
        </w:rPr>
        <w:t>прогнозируемое</w:t>
      </w:r>
      <w:proofErr w:type="gramEnd"/>
      <w:r w:rsidRPr="00E5366B">
        <w:rPr>
          <w:sz w:val="28"/>
          <w:szCs w:val="28"/>
        </w:rPr>
        <w:t xml:space="preserve"> поступление задолженности прошлых лет</w:t>
      </w:r>
      <w:r w:rsidR="002B02AA" w:rsidRPr="00E5366B">
        <w:rPr>
          <w:sz w:val="28"/>
          <w:szCs w:val="28"/>
        </w:rPr>
        <w:t>.</w:t>
      </w:r>
    </w:p>
    <w:p w:rsidR="002B02AA" w:rsidRPr="00E5366B" w:rsidRDefault="002B02AA" w:rsidP="0080438B">
      <w:pPr>
        <w:tabs>
          <w:tab w:val="left" w:pos="851"/>
        </w:tabs>
        <w:jc w:val="both"/>
        <w:rPr>
          <w:sz w:val="28"/>
          <w:szCs w:val="28"/>
        </w:rPr>
      </w:pPr>
    </w:p>
    <w:p w:rsidR="00C27CAB" w:rsidRPr="00E5366B" w:rsidRDefault="00CB7604" w:rsidP="0080438B">
      <w:pPr>
        <w:tabs>
          <w:tab w:val="left" w:pos="851"/>
        </w:tabs>
        <w:jc w:val="both"/>
        <w:rPr>
          <w:sz w:val="28"/>
          <w:szCs w:val="28"/>
        </w:rPr>
      </w:pPr>
      <w:r w:rsidRPr="00E5366B">
        <w:rPr>
          <w:b/>
          <w:snapToGrid w:val="0"/>
          <w:sz w:val="28"/>
          <w:szCs w:val="28"/>
        </w:rPr>
        <w:tab/>
      </w:r>
      <w:r w:rsidR="00702961" w:rsidRPr="00E5366B">
        <w:rPr>
          <w:b/>
          <w:snapToGrid w:val="0"/>
          <w:sz w:val="28"/>
          <w:szCs w:val="28"/>
        </w:rPr>
        <w:t>(</w:t>
      </w:r>
      <w:r w:rsidR="00C27CAB" w:rsidRPr="00E5366B">
        <w:rPr>
          <w:snapToGrid w:val="0"/>
          <w:sz w:val="28"/>
          <w:szCs w:val="28"/>
        </w:rPr>
        <w:t>602 1 11 05075 10 0000 120</w:t>
      </w:r>
      <w:r w:rsidR="00702961" w:rsidRPr="00E5366B">
        <w:rPr>
          <w:snapToGrid w:val="0"/>
          <w:sz w:val="28"/>
          <w:szCs w:val="28"/>
        </w:rPr>
        <w:t>)</w:t>
      </w:r>
      <w:r w:rsidR="00C27CAB" w:rsidRPr="00E5366B">
        <w:rPr>
          <w:snapToGrid w:val="0"/>
          <w:sz w:val="28"/>
          <w:szCs w:val="28"/>
        </w:rPr>
        <w:t xml:space="preserve"> «Доходы от сдачи в аренду имущества, составляющего казну сельских поселений (за исключением земельных участков)»</w:t>
      </w:r>
    </w:p>
    <w:p w:rsidR="00C27CAB" w:rsidRPr="00E5366B" w:rsidRDefault="00C27CAB" w:rsidP="0080438B">
      <w:pPr>
        <w:tabs>
          <w:tab w:val="left" w:pos="851"/>
        </w:tabs>
        <w:jc w:val="both"/>
        <w:rPr>
          <w:sz w:val="28"/>
          <w:szCs w:val="28"/>
        </w:rPr>
      </w:pPr>
      <w:r w:rsidRPr="00E5366B">
        <w:rPr>
          <w:sz w:val="28"/>
          <w:szCs w:val="28"/>
        </w:rPr>
        <w:tab/>
        <w:t xml:space="preserve">Объем доходов </w:t>
      </w:r>
      <w:r w:rsidRPr="00E5366B">
        <w:rPr>
          <w:snapToGrid w:val="0"/>
          <w:sz w:val="28"/>
          <w:szCs w:val="28"/>
        </w:rPr>
        <w:t xml:space="preserve">от сдачи в аренду имущества, составляющего казну сельских поселений (за исключением земельных участков), </w:t>
      </w:r>
      <w:r w:rsidRPr="00E5366B">
        <w:rPr>
          <w:sz w:val="28"/>
          <w:szCs w:val="28"/>
        </w:rPr>
        <w:t>рассчитывается с применением метода прямого расчета по следующей формуле:</w:t>
      </w:r>
    </w:p>
    <w:p w:rsidR="00C27CAB" w:rsidRPr="00E5366B" w:rsidRDefault="00947081" w:rsidP="0080438B">
      <w:pPr>
        <w:tabs>
          <w:tab w:val="left" w:pos="851"/>
        </w:tabs>
        <w:ind w:firstLine="709"/>
        <w:jc w:val="center"/>
        <w:rPr>
          <w:sz w:val="28"/>
          <w:szCs w:val="28"/>
        </w:rPr>
      </w:pPr>
      <w:r w:rsidRPr="00E5366B">
        <w:rPr>
          <w:position w:val="-28"/>
          <w:sz w:val="28"/>
          <w:szCs w:val="28"/>
        </w:rPr>
        <w:object w:dxaOrig="2280" w:dyaOrig="680">
          <v:shape id="_x0000_i1026" type="#_x0000_t75" style="width:115.5pt;height:33.75pt" o:ole="">
            <v:imagedata r:id="rId12" o:title=""/>
          </v:shape>
          <o:OLEObject Type="Embed" ProgID="Equation.3" ShapeID="_x0000_i1026" DrawAspect="Content" ObjectID="_1636450272" r:id="rId13"/>
        </w:object>
      </w:r>
      <w:r w:rsidR="00C27CAB" w:rsidRPr="00E5366B">
        <w:rPr>
          <w:sz w:val="28"/>
          <w:szCs w:val="28"/>
        </w:rPr>
        <w:t xml:space="preserve"> где</w:t>
      </w:r>
    </w:p>
    <w:p w:rsidR="00C27CAB" w:rsidRPr="00E5366B" w:rsidRDefault="00C27CAB" w:rsidP="0080438B">
      <w:pPr>
        <w:tabs>
          <w:tab w:val="left" w:pos="851"/>
        </w:tabs>
        <w:jc w:val="both"/>
        <w:rPr>
          <w:sz w:val="28"/>
          <w:szCs w:val="28"/>
        </w:rPr>
      </w:pPr>
      <w:r w:rsidRPr="00E5366B">
        <w:rPr>
          <w:sz w:val="28"/>
          <w:szCs w:val="28"/>
        </w:rPr>
        <w:t>А</w:t>
      </w:r>
      <w:r w:rsidRPr="00E5366B">
        <w:rPr>
          <w:sz w:val="28"/>
          <w:szCs w:val="28"/>
          <w:vertAlign w:val="subscript"/>
        </w:rPr>
        <w:t>и</w:t>
      </w:r>
      <w:r w:rsidRPr="00E5366B">
        <w:rPr>
          <w:sz w:val="28"/>
          <w:szCs w:val="28"/>
        </w:rPr>
        <w:t xml:space="preserve"> – прогноз поступления доходов от сдачи в аренду имущества;</w:t>
      </w:r>
    </w:p>
    <w:p w:rsidR="00C27CAB" w:rsidRPr="00E5366B" w:rsidRDefault="00C27CAB" w:rsidP="0080438B">
      <w:pPr>
        <w:tabs>
          <w:tab w:val="left" w:pos="851"/>
        </w:tabs>
        <w:jc w:val="both"/>
        <w:rPr>
          <w:color w:val="000000"/>
          <w:sz w:val="28"/>
          <w:szCs w:val="28"/>
        </w:rPr>
      </w:pPr>
      <w:r w:rsidRPr="00E5366B">
        <w:rPr>
          <w:sz w:val="28"/>
          <w:szCs w:val="28"/>
        </w:rPr>
        <w:t xml:space="preserve">i – </w:t>
      </w:r>
      <w:r w:rsidRPr="00E5366B">
        <w:rPr>
          <w:color w:val="000000"/>
          <w:sz w:val="28"/>
          <w:szCs w:val="28"/>
        </w:rPr>
        <w:t>вид объекта муниципального имущества, переданного в аренду;</w:t>
      </w:r>
    </w:p>
    <w:p w:rsidR="00C27CAB" w:rsidRPr="00E5366B" w:rsidRDefault="00C27CAB" w:rsidP="0080438B">
      <w:pPr>
        <w:tabs>
          <w:tab w:val="left" w:pos="851"/>
        </w:tabs>
        <w:jc w:val="both"/>
        <w:rPr>
          <w:color w:val="000000"/>
          <w:sz w:val="28"/>
          <w:szCs w:val="28"/>
        </w:rPr>
      </w:pPr>
      <w:r w:rsidRPr="00E5366B">
        <w:rPr>
          <w:color w:val="000000"/>
          <w:sz w:val="28"/>
          <w:szCs w:val="28"/>
        </w:rPr>
        <w:t xml:space="preserve">n </w:t>
      </w:r>
      <w:r w:rsidRPr="00E5366B">
        <w:rPr>
          <w:sz w:val="28"/>
          <w:szCs w:val="28"/>
        </w:rPr>
        <w:t>–</w:t>
      </w:r>
      <w:r w:rsidRPr="00E5366B">
        <w:rPr>
          <w:color w:val="000000"/>
          <w:sz w:val="28"/>
          <w:szCs w:val="28"/>
        </w:rPr>
        <w:t xml:space="preserve"> количество объектов муниципального имущества, переданного в аренду, </w:t>
      </w:r>
      <w:r w:rsidRPr="00E5366B">
        <w:rPr>
          <w:color w:val="000000"/>
          <w:sz w:val="28"/>
          <w:szCs w:val="28"/>
          <w:lang w:val="en-US"/>
        </w:rPr>
        <w:t>i</w:t>
      </w:r>
      <w:r w:rsidRPr="00E5366B">
        <w:rPr>
          <w:color w:val="000000"/>
          <w:sz w:val="28"/>
          <w:szCs w:val="28"/>
        </w:rPr>
        <w:t>–того вида;</w:t>
      </w:r>
    </w:p>
    <w:p w:rsidR="005E4A20" w:rsidRPr="00E5366B" w:rsidRDefault="00C27CAB" w:rsidP="0080438B">
      <w:pPr>
        <w:tabs>
          <w:tab w:val="left" w:pos="851"/>
        </w:tabs>
        <w:jc w:val="both"/>
        <w:rPr>
          <w:sz w:val="28"/>
          <w:szCs w:val="28"/>
        </w:rPr>
      </w:pPr>
      <w:r w:rsidRPr="00E5366B">
        <w:rPr>
          <w:sz w:val="28"/>
          <w:szCs w:val="28"/>
          <w:lang w:val="en-US"/>
        </w:rPr>
        <w:t>N</w:t>
      </w:r>
      <w:r w:rsidRPr="00E5366B">
        <w:rPr>
          <w:sz w:val="28"/>
          <w:szCs w:val="28"/>
        </w:rPr>
        <w:t xml:space="preserve"> – </w:t>
      </w:r>
      <w:proofErr w:type="gramStart"/>
      <w:r w:rsidRPr="00E5366B">
        <w:rPr>
          <w:sz w:val="28"/>
          <w:szCs w:val="28"/>
        </w:rPr>
        <w:t>размер</w:t>
      </w:r>
      <w:proofErr w:type="gramEnd"/>
      <w:r w:rsidRPr="00E5366B">
        <w:rPr>
          <w:sz w:val="28"/>
          <w:szCs w:val="28"/>
        </w:rPr>
        <w:t xml:space="preserve"> арендной платы в месяц, установленный договором</w:t>
      </w:r>
      <w:r w:rsidR="005E4A20" w:rsidRPr="00E5366B">
        <w:rPr>
          <w:sz w:val="28"/>
          <w:szCs w:val="28"/>
        </w:rPr>
        <w:t>;</w:t>
      </w:r>
    </w:p>
    <w:p w:rsidR="006873FD" w:rsidRPr="00E5366B" w:rsidRDefault="006873FD" w:rsidP="0080438B">
      <w:pPr>
        <w:tabs>
          <w:tab w:val="left" w:pos="851"/>
        </w:tabs>
        <w:jc w:val="both"/>
        <w:rPr>
          <w:sz w:val="28"/>
          <w:szCs w:val="28"/>
        </w:rPr>
      </w:pPr>
      <w:r w:rsidRPr="00E5366B">
        <w:rPr>
          <w:sz w:val="28"/>
          <w:szCs w:val="28"/>
          <w:lang w:val="en-US"/>
        </w:rPr>
        <w:t>Z</w:t>
      </w:r>
      <w:r w:rsidRPr="00E5366B">
        <w:rPr>
          <w:sz w:val="28"/>
          <w:szCs w:val="28"/>
        </w:rPr>
        <w:t xml:space="preserve"> – </w:t>
      </w:r>
      <w:proofErr w:type="gramStart"/>
      <w:r w:rsidRPr="00E5366B">
        <w:rPr>
          <w:sz w:val="28"/>
          <w:szCs w:val="28"/>
        </w:rPr>
        <w:t>прогнозируемое</w:t>
      </w:r>
      <w:proofErr w:type="gramEnd"/>
      <w:r w:rsidRPr="00E5366B">
        <w:rPr>
          <w:sz w:val="28"/>
          <w:szCs w:val="28"/>
        </w:rPr>
        <w:t xml:space="preserve"> поступление задолженности прошлых лет.</w:t>
      </w:r>
    </w:p>
    <w:p w:rsidR="006873FD" w:rsidRPr="00E5366B" w:rsidRDefault="006873FD" w:rsidP="0080438B">
      <w:pPr>
        <w:tabs>
          <w:tab w:val="left" w:pos="851"/>
        </w:tabs>
        <w:jc w:val="both"/>
        <w:rPr>
          <w:sz w:val="28"/>
          <w:szCs w:val="28"/>
        </w:rPr>
      </w:pPr>
    </w:p>
    <w:p w:rsidR="006B10E8" w:rsidRPr="00E5366B" w:rsidRDefault="00CB7604" w:rsidP="0080438B">
      <w:pPr>
        <w:tabs>
          <w:tab w:val="left" w:pos="851"/>
        </w:tabs>
        <w:jc w:val="both"/>
        <w:rPr>
          <w:sz w:val="28"/>
          <w:szCs w:val="28"/>
        </w:rPr>
      </w:pPr>
      <w:r w:rsidRPr="00E5366B">
        <w:rPr>
          <w:b/>
          <w:snapToGrid w:val="0"/>
          <w:sz w:val="28"/>
          <w:szCs w:val="28"/>
        </w:rPr>
        <w:tab/>
      </w:r>
      <w:r w:rsidR="00702961" w:rsidRPr="00E5366B">
        <w:rPr>
          <w:b/>
          <w:snapToGrid w:val="0"/>
          <w:sz w:val="28"/>
          <w:szCs w:val="28"/>
        </w:rPr>
        <w:t>(</w:t>
      </w:r>
      <w:r w:rsidR="006B10E8" w:rsidRPr="00E5366B">
        <w:rPr>
          <w:snapToGrid w:val="0"/>
          <w:sz w:val="28"/>
          <w:szCs w:val="28"/>
        </w:rPr>
        <w:t>602 1 11 09045 10 0000 120</w:t>
      </w:r>
      <w:r w:rsidR="00702961" w:rsidRPr="00E5366B">
        <w:rPr>
          <w:snapToGrid w:val="0"/>
          <w:sz w:val="28"/>
          <w:szCs w:val="28"/>
        </w:rPr>
        <w:t>)</w:t>
      </w:r>
      <w:r w:rsidR="006B10E8" w:rsidRPr="00E5366B">
        <w:rPr>
          <w:snapToGrid w:val="0"/>
          <w:sz w:val="28"/>
          <w:szCs w:val="28"/>
        </w:rPr>
        <w:t xml:space="preserve"> «Прочие поступления от использования имущества, находящегося в собственности сельских поселений </w:t>
      </w:r>
      <w:r w:rsidR="006B10E8" w:rsidRPr="00E5366B">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B10E8" w:rsidRPr="00E5366B" w:rsidRDefault="006B10E8" w:rsidP="0080438B">
      <w:pPr>
        <w:tabs>
          <w:tab w:val="left" w:pos="851"/>
        </w:tabs>
        <w:jc w:val="both"/>
        <w:rPr>
          <w:sz w:val="28"/>
          <w:szCs w:val="28"/>
        </w:rPr>
      </w:pPr>
      <w:r w:rsidRPr="00E5366B">
        <w:rPr>
          <w:sz w:val="28"/>
          <w:szCs w:val="28"/>
        </w:rPr>
        <w:ta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относятся к непрогнозируемым доходам.</w:t>
      </w:r>
    </w:p>
    <w:p w:rsidR="006B10E8" w:rsidRPr="00E5366B" w:rsidRDefault="006B10E8" w:rsidP="0080438B">
      <w:pPr>
        <w:tabs>
          <w:tab w:val="left" w:pos="851"/>
        </w:tabs>
        <w:jc w:val="both"/>
        <w:rPr>
          <w:sz w:val="28"/>
          <w:szCs w:val="28"/>
        </w:rPr>
      </w:pPr>
    </w:p>
    <w:p w:rsidR="006B10E8" w:rsidRPr="00E5366B" w:rsidRDefault="00CB7604" w:rsidP="0080438B">
      <w:pPr>
        <w:tabs>
          <w:tab w:val="left" w:pos="851"/>
        </w:tabs>
        <w:jc w:val="both"/>
        <w:rPr>
          <w:snapToGrid w:val="0"/>
          <w:sz w:val="28"/>
          <w:szCs w:val="28"/>
        </w:rPr>
      </w:pPr>
      <w:r w:rsidRPr="00E5366B">
        <w:rPr>
          <w:b/>
          <w:snapToGrid w:val="0"/>
          <w:sz w:val="28"/>
          <w:szCs w:val="28"/>
        </w:rPr>
        <w:lastRenderedPageBreak/>
        <w:tab/>
      </w:r>
      <w:r w:rsidR="00702961" w:rsidRPr="00E5366B">
        <w:rPr>
          <w:b/>
          <w:snapToGrid w:val="0"/>
          <w:sz w:val="28"/>
          <w:szCs w:val="28"/>
        </w:rPr>
        <w:t>(</w:t>
      </w:r>
      <w:r w:rsidR="006B10E8" w:rsidRPr="00E5366B">
        <w:rPr>
          <w:snapToGrid w:val="0"/>
          <w:sz w:val="28"/>
          <w:szCs w:val="28"/>
        </w:rPr>
        <w:t>602 1 11 09045 10 0111 120</w:t>
      </w:r>
      <w:r w:rsidR="00702961" w:rsidRPr="00E5366B">
        <w:rPr>
          <w:snapToGrid w:val="0"/>
          <w:sz w:val="28"/>
          <w:szCs w:val="28"/>
        </w:rPr>
        <w:t>)</w:t>
      </w:r>
      <w:r w:rsidR="006B10E8" w:rsidRPr="00E5366B">
        <w:rPr>
          <w:snapToGrid w:val="0"/>
          <w:sz w:val="28"/>
          <w:szCs w:val="28"/>
        </w:rPr>
        <w:t xml:space="preserve"> «Плата за наем жилого помещения МЖФ </w:t>
      </w:r>
      <w:proofErr w:type="spellStart"/>
      <w:r w:rsidR="006B10E8" w:rsidRPr="00E5366B">
        <w:rPr>
          <w:snapToGrid w:val="0"/>
          <w:sz w:val="28"/>
          <w:szCs w:val="28"/>
        </w:rPr>
        <w:t>Веревского</w:t>
      </w:r>
      <w:proofErr w:type="spellEnd"/>
      <w:r w:rsidR="006B10E8" w:rsidRPr="00E5366B">
        <w:rPr>
          <w:snapToGrid w:val="0"/>
          <w:sz w:val="28"/>
          <w:szCs w:val="28"/>
        </w:rPr>
        <w:t xml:space="preserve"> сельского поселения».</w:t>
      </w:r>
    </w:p>
    <w:p w:rsidR="003E4EC3" w:rsidRPr="00E5366B" w:rsidRDefault="003E4EC3" w:rsidP="003E4EC3">
      <w:pPr>
        <w:shd w:val="clear" w:color="auto" w:fill="FFFFFF"/>
        <w:ind w:firstLine="708"/>
        <w:jc w:val="both"/>
        <w:rPr>
          <w:i/>
          <w:iCs/>
          <w:sz w:val="28"/>
          <w:szCs w:val="28"/>
        </w:rPr>
      </w:pPr>
      <w:r w:rsidRPr="00E5366B">
        <w:rPr>
          <w:sz w:val="28"/>
          <w:szCs w:val="28"/>
        </w:rPr>
        <w:t xml:space="preserve">Прогноз поступления в бюджет </w:t>
      </w:r>
      <w:proofErr w:type="spellStart"/>
      <w:r w:rsidRPr="00E5366B">
        <w:rPr>
          <w:sz w:val="28"/>
          <w:szCs w:val="28"/>
        </w:rPr>
        <w:t>Веревского</w:t>
      </w:r>
      <w:proofErr w:type="spellEnd"/>
      <w:r w:rsidRPr="00E5366B">
        <w:rPr>
          <w:sz w:val="28"/>
          <w:szCs w:val="28"/>
        </w:rPr>
        <w:t xml:space="preserve"> сельского поселения доходов по данному источнику рассчитывается по следующей формуле:</w:t>
      </w:r>
    </w:p>
    <w:p w:rsidR="003E4EC3" w:rsidRPr="00E5366B" w:rsidRDefault="003E4EC3" w:rsidP="003E4EC3">
      <w:pPr>
        <w:shd w:val="clear" w:color="auto" w:fill="FFFFFF"/>
        <w:jc w:val="both"/>
        <w:rPr>
          <w:i/>
          <w:iCs/>
          <w:sz w:val="28"/>
          <w:szCs w:val="28"/>
        </w:rPr>
      </w:pPr>
      <w:r w:rsidRPr="00E5366B">
        <w:rPr>
          <w:sz w:val="28"/>
          <w:szCs w:val="28"/>
        </w:rPr>
        <w:t> </w:t>
      </w:r>
    </w:p>
    <w:p w:rsidR="003E4EC3" w:rsidRPr="00E5366B" w:rsidRDefault="003E4EC3" w:rsidP="003E4EC3">
      <w:pPr>
        <w:shd w:val="clear" w:color="auto" w:fill="FFFFFF"/>
        <w:jc w:val="center"/>
        <w:rPr>
          <w:i/>
          <w:iCs/>
          <w:sz w:val="28"/>
          <w:szCs w:val="28"/>
        </w:rPr>
      </w:pPr>
      <w:r w:rsidRPr="00E5366B">
        <w:rPr>
          <w:sz w:val="28"/>
          <w:szCs w:val="28"/>
        </w:rPr>
        <w:t>П</w:t>
      </w:r>
      <w:r w:rsidR="00297545" w:rsidRPr="00E5366B">
        <w:rPr>
          <w:sz w:val="28"/>
          <w:szCs w:val="28"/>
          <w:vertAlign w:val="subscript"/>
        </w:rPr>
        <w:t>ПД</w:t>
      </w:r>
      <w:r w:rsidRPr="00E5366B">
        <w:rPr>
          <w:sz w:val="28"/>
          <w:szCs w:val="28"/>
        </w:rPr>
        <w:t xml:space="preserve"> = (S</w:t>
      </w:r>
      <w:r w:rsidR="00F2253C" w:rsidRPr="00E5366B">
        <w:rPr>
          <w:sz w:val="28"/>
          <w:szCs w:val="28"/>
          <w:vertAlign w:val="subscript"/>
        </w:rPr>
        <w:t>Б</w:t>
      </w:r>
      <w:r w:rsidRPr="00E5366B">
        <w:rPr>
          <w:sz w:val="28"/>
          <w:szCs w:val="28"/>
        </w:rPr>
        <w:t xml:space="preserve"> * Ц</w:t>
      </w:r>
      <w:r w:rsidR="00F2253C" w:rsidRPr="00E5366B">
        <w:rPr>
          <w:sz w:val="28"/>
          <w:szCs w:val="28"/>
          <w:vertAlign w:val="subscript"/>
        </w:rPr>
        <w:t>Б</w:t>
      </w:r>
      <w:r w:rsidRPr="00E5366B">
        <w:rPr>
          <w:sz w:val="28"/>
          <w:szCs w:val="28"/>
        </w:rPr>
        <w:t xml:space="preserve"> + S</w:t>
      </w:r>
      <w:r w:rsidR="00F2253C" w:rsidRPr="00E5366B">
        <w:rPr>
          <w:sz w:val="28"/>
          <w:szCs w:val="28"/>
          <w:vertAlign w:val="subscript"/>
        </w:rPr>
        <w:t>С</w:t>
      </w:r>
      <w:r w:rsidRPr="00E5366B">
        <w:rPr>
          <w:sz w:val="28"/>
          <w:szCs w:val="28"/>
        </w:rPr>
        <w:t xml:space="preserve"> * Ц</w:t>
      </w:r>
      <w:r w:rsidR="00F2253C" w:rsidRPr="00E5366B">
        <w:rPr>
          <w:sz w:val="28"/>
          <w:szCs w:val="28"/>
          <w:vertAlign w:val="subscript"/>
        </w:rPr>
        <w:t>С</w:t>
      </w:r>
      <w:r w:rsidRPr="00E5366B">
        <w:rPr>
          <w:sz w:val="28"/>
          <w:szCs w:val="28"/>
        </w:rPr>
        <w:t xml:space="preserve">) * 12* </w:t>
      </w:r>
      <w:proofErr w:type="spellStart"/>
      <w:r w:rsidRPr="00E5366B">
        <w:rPr>
          <w:sz w:val="28"/>
          <w:szCs w:val="28"/>
        </w:rPr>
        <w:t>Псб</w:t>
      </w:r>
      <w:proofErr w:type="spellEnd"/>
      <w:r w:rsidRPr="00E5366B">
        <w:rPr>
          <w:sz w:val="28"/>
          <w:szCs w:val="28"/>
        </w:rPr>
        <w:t xml:space="preserve"> +</w:t>
      </w:r>
      <w:r w:rsidR="00297545" w:rsidRPr="00E5366B">
        <w:rPr>
          <w:sz w:val="28"/>
          <w:szCs w:val="28"/>
        </w:rPr>
        <w:t>/-</w:t>
      </w:r>
      <w:r w:rsidRPr="00E5366B">
        <w:rPr>
          <w:sz w:val="28"/>
          <w:szCs w:val="28"/>
        </w:rPr>
        <w:t xml:space="preserve"> </w:t>
      </w:r>
      <w:r w:rsidR="00297545" w:rsidRPr="00E5366B">
        <w:rPr>
          <w:sz w:val="28"/>
          <w:szCs w:val="28"/>
          <w:lang w:val="en-US"/>
        </w:rPr>
        <w:t>D</w:t>
      </w:r>
      <w:r w:rsidRPr="00E5366B">
        <w:rPr>
          <w:sz w:val="28"/>
          <w:szCs w:val="28"/>
        </w:rPr>
        <w:t>, где</w:t>
      </w:r>
    </w:p>
    <w:p w:rsidR="003E4EC3" w:rsidRPr="00E5366B" w:rsidRDefault="003E4EC3" w:rsidP="003E4EC3">
      <w:pPr>
        <w:shd w:val="clear" w:color="auto" w:fill="FFFFFF"/>
        <w:jc w:val="both"/>
        <w:rPr>
          <w:i/>
          <w:iCs/>
          <w:sz w:val="28"/>
          <w:szCs w:val="28"/>
        </w:rPr>
      </w:pPr>
      <w:r w:rsidRPr="00E5366B">
        <w:rPr>
          <w:sz w:val="28"/>
          <w:szCs w:val="28"/>
        </w:rPr>
        <w:t> </w:t>
      </w:r>
    </w:p>
    <w:p w:rsidR="003E4EC3" w:rsidRPr="00E5366B" w:rsidRDefault="003E4EC3" w:rsidP="003E4EC3">
      <w:pPr>
        <w:shd w:val="clear" w:color="auto" w:fill="FFFFFF"/>
        <w:jc w:val="both"/>
        <w:rPr>
          <w:i/>
          <w:iCs/>
          <w:sz w:val="28"/>
          <w:szCs w:val="28"/>
        </w:rPr>
      </w:pPr>
      <w:r w:rsidRPr="00E5366B">
        <w:rPr>
          <w:sz w:val="28"/>
          <w:szCs w:val="28"/>
        </w:rPr>
        <w:t>П</w:t>
      </w:r>
      <w:r w:rsidR="00297545" w:rsidRPr="00E5366B">
        <w:rPr>
          <w:sz w:val="28"/>
          <w:szCs w:val="28"/>
          <w:vertAlign w:val="subscript"/>
        </w:rPr>
        <w:t>ПД</w:t>
      </w:r>
      <w:r w:rsidRPr="00E5366B">
        <w:rPr>
          <w:sz w:val="28"/>
          <w:szCs w:val="28"/>
        </w:rPr>
        <w:t xml:space="preserve"> –   прогнозируемая сумма поступлений прочих доходов, поступающая в бюджет муниципального образования, на прогнозируемый год;</w:t>
      </w:r>
    </w:p>
    <w:p w:rsidR="003E4EC3" w:rsidRPr="00E5366B" w:rsidRDefault="003E4EC3" w:rsidP="003E4EC3">
      <w:pPr>
        <w:shd w:val="clear" w:color="auto" w:fill="FFFFFF"/>
        <w:jc w:val="both"/>
        <w:rPr>
          <w:i/>
          <w:iCs/>
          <w:sz w:val="28"/>
          <w:szCs w:val="28"/>
        </w:rPr>
      </w:pPr>
      <w:proofErr w:type="spellStart"/>
      <w:r w:rsidRPr="00E5366B">
        <w:rPr>
          <w:sz w:val="28"/>
          <w:szCs w:val="28"/>
        </w:rPr>
        <w:t>Sб</w:t>
      </w:r>
      <w:proofErr w:type="spellEnd"/>
      <w:r w:rsidRPr="00E5366B">
        <w:rPr>
          <w:sz w:val="28"/>
          <w:szCs w:val="28"/>
        </w:rPr>
        <w:t xml:space="preserve"> </w:t>
      </w:r>
      <w:proofErr w:type="gramStart"/>
      <w:r w:rsidRPr="00E5366B">
        <w:rPr>
          <w:sz w:val="28"/>
          <w:szCs w:val="28"/>
        </w:rPr>
        <w:t>–  общая</w:t>
      </w:r>
      <w:proofErr w:type="gramEnd"/>
      <w:r w:rsidRPr="00E5366B">
        <w:rPr>
          <w:sz w:val="28"/>
          <w:szCs w:val="28"/>
        </w:rPr>
        <w:t xml:space="preserve"> площадь благоустроенного жилого фонда;</w:t>
      </w:r>
    </w:p>
    <w:p w:rsidR="003E4EC3" w:rsidRPr="00E5366B" w:rsidRDefault="003E4EC3" w:rsidP="003E4EC3">
      <w:pPr>
        <w:shd w:val="clear" w:color="auto" w:fill="FFFFFF"/>
        <w:jc w:val="both"/>
        <w:rPr>
          <w:i/>
          <w:iCs/>
          <w:sz w:val="28"/>
          <w:szCs w:val="28"/>
        </w:rPr>
      </w:pPr>
      <w:proofErr w:type="spellStart"/>
      <w:r w:rsidRPr="00E5366B">
        <w:rPr>
          <w:sz w:val="28"/>
          <w:szCs w:val="28"/>
        </w:rPr>
        <w:t>Sс</w:t>
      </w:r>
      <w:proofErr w:type="spellEnd"/>
      <w:r w:rsidRPr="00E5366B">
        <w:rPr>
          <w:sz w:val="28"/>
          <w:szCs w:val="28"/>
        </w:rPr>
        <w:t xml:space="preserve"> </w:t>
      </w:r>
      <w:proofErr w:type="gramStart"/>
      <w:r w:rsidRPr="00E5366B">
        <w:rPr>
          <w:sz w:val="28"/>
          <w:szCs w:val="28"/>
        </w:rPr>
        <w:t>–  общая</w:t>
      </w:r>
      <w:proofErr w:type="gramEnd"/>
      <w:r w:rsidRPr="00E5366B">
        <w:rPr>
          <w:sz w:val="28"/>
          <w:szCs w:val="28"/>
        </w:rPr>
        <w:t xml:space="preserve"> площадь неблагоустроенного жилого фонда;</w:t>
      </w:r>
    </w:p>
    <w:p w:rsidR="003E4EC3" w:rsidRPr="00E5366B" w:rsidRDefault="003E4EC3" w:rsidP="003E4EC3">
      <w:pPr>
        <w:shd w:val="clear" w:color="auto" w:fill="FFFFFF"/>
        <w:jc w:val="both"/>
        <w:rPr>
          <w:i/>
          <w:iCs/>
          <w:sz w:val="28"/>
          <w:szCs w:val="28"/>
        </w:rPr>
      </w:pPr>
      <w:proofErr w:type="spellStart"/>
      <w:r w:rsidRPr="00E5366B">
        <w:rPr>
          <w:sz w:val="28"/>
          <w:szCs w:val="28"/>
        </w:rPr>
        <w:t>Цб</w:t>
      </w:r>
      <w:proofErr w:type="spellEnd"/>
      <w:r w:rsidRPr="00E5366B">
        <w:rPr>
          <w:sz w:val="28"/>
          <w:szCs w:val="28"/>
        </w:rPr>
        <w:t xml:space="preserve"> – стоимость 1 квадратного метра найма жилья в благоустроенном фонде;</w:t>
      </w:r>
    </w:p>
    <w:p w:rsidR="003E4EC3" w:rsidRPr="00E5366B" w:rsidRDefault="003E4EC3" w:rsidP="003E4EC3">
      <w:pPr>
        <w:shd w:val="clear" w:color="auto" w:fill="FFFFFF"/>
        <w:jc w:val="both"/>
        <w:rPr>
          <w:i/>
          <w:iCs/>
          <w:sz w:val="28"/>
          <w:szCs w:val="28"/>
        </w:rPr>
      </w:pPr>
      <w:proofErr w:type="spellStart"/>
      <w:r w:rsidRPr="00E5366B">
        <w:rPr>
          <w:sz w:val="28"/>
          <w:szCs w:val="28"/>
        </w:rPr>
        <w:t>Цс</w:t>
      </w:r>
      <w:proofErr w:type="spellEnd"/>
      <w:r w:rsidRPr="00E5366B">
        <w:rPr>
          <w:sz w:val="28"/>
          <w:szCs w:val="28"/>
        </w:rPr>
        <w:t xml:space="preserve"> – стоимость 1 квадратного метра найма жилья в неблагоустроенном фонде;</w:t>
      </w:r>
    </w:p>
    <w:p w:rsidR="003E4EC3" w:rsidRPr="00E5366B" w:rsidRDefault="003E4EC3" w:rsidP="003E4EC3">
      <w:pPr>
        <w:shd w:val="clear" w:color="auto" w:fill="FFFFFF"/>
        <w:jc w:val="both"/>
        <w:rPr>
          <w:i/>
          <w:iCs/>
          <w:sz w:val="28"/>
          <w:szCs w:val="28"/>
        </w:rPr>
      </w:pPr>
      <w:proofErr w:type="spellStart"/>
      <w:r w:rsidRPr="00E5366B">
        <w:rPr>
          <w:sz w:val="28"/>
          <w:szCs w:val="28"/>
        </w:rPr>
        <w:t>Псб</w:t>
      </w:r>
      <w:proofErr w:type="spellEnd"/>
      <w:r w:rsidRPr="00E5366B">
        <w:rPr>
          <w:sz w:val="28"/>
          <w:szCs w:val="28"/>
        </w:rPr>
        <w:t xml:space="preserve"> </w:t>
      </w:r>
      <w:r w:rsidR="00AB7AD4" w:rsidRPr="00E5366B">
        <w:rPr>
          <w:sz w:val="28"/>
          <w:szCs w:val="28"/>
        </w:rPr>
        <w:t>– </w:t>
      </w:r>
      <w:r w:rsidRPr="00E5366B">
        <w:rPr>
          <w:sz w:val="28"/>
          <w:szCs w:val="28"/>
        </w:rPr>
        <w:t>средний процент сбора платежей;</w:t>
      </w:r>
    </w:p>
    <w:p w:rsidR="003E4EC3" w:rsidRPr="00E5366B" w:rsidRDefault="003E4EC3" w:rsidP="003E4EC3">
      <w:pPr>
        <w:shd w:val="clear" w:color="auto" w:fill="FFFFFF"/>
        <w:jc w:val="both"/>
        <w:rPr>
          <w:i/>
          <w:iCs/>
          <w:sz w:val="28"/>
          <w:szCs w:val="28"/>
        </w:rPr>
      </w:pPr>
      <w:r w:rsidRPr="00E5366B">
        <w:rPr>
          <w:sz w:val="28"/>
          <w:szCs w:val="28"/>
          <w:lang w:val="en-US"/>
        </w:rPr>
        <w:t>D</w:t>
      </w:r>
      <w:r w:rsidRPr="00E5366B">
        <w:rPr>
          <w:sz w:val="28"/>
          <w:szCs w:val="28"/>
        </w:rPr>
        <w:t xml:space="preserve"> – </w:t>
      </w:r>
      <w:proofErr w:type="gramStart"/>
      <w:r w:rsidRPr="00E5366B">
        <w:rPr>
          <w:sz w:val="28"/>
          <w:szCs w:val="28"/>
        </w:rPr>
        <w:t>дополнительные</w:t>
      </w:r>
      <w:proofErr w:type="gramEnd"/>
      <w:r w:rsidRPr="00E5366B">
        <w:rPr>
          <w:sz w:val="28"/>
          <w:szCs w:val="28"/>
        </w:rPr>
        <w:t xml:space="preserve"> (+) или выпадающие (-) доходы бюджета в прогнозируемом году, связанные с изменениями налогового, бюджетного законодательства, изменением общей площади муниципального жилья.</w:t>
      </w:r>
    </w:p>
    <w:p w:rsidR="009858E0" w:rsidRPr="00E5366B" w:rsidRDefault="009858E0" w:rsidP="0080438B">
      <w:pPr>
        <w:tabs>
          <w:tab w:val="left" w:pos="851"/>
        </w:tabs>
        <w:jc w:val="both"/>
        <w:rPr>
          <w:sz w:val="28"/>
          <w:szCs w:val="28"/>
        </w:rPr>
      </w:pPr>
    </w:p>
    <w:p w:rsidR="00CB7604" w:rsidRPr="00E5366B" w:rsidRDefault="00CB7604" w:rsidP="0080438B">
      <w:pPr>
        <w:tabs>
          <w:tab w:val="left" w:pos="851"/>
        </w:tabs>
        <w:autoSpaceDE w:val="0"/>
        <w:autoSpaceDN w:val="0"/>
        <w:adjustRightInd w:val="0"/>
        <w:jc w:val="both"/>
        <w:rPr>
          <w:sz w:val="28"/>
          <w:szCs w:val="28"/>
        </w:rPr>
      </w:pPr>
      <w:r w:rsidRPr="00E5366B">
        <w:rPr>
          <w:sz w:val="28"/>
          <w:szCs w:val="28"/>
        </w:rPr>
        <w:tab/>
      </w:r>
      <w:r w:rsidR="00731FC1" w:rsidRPr="00E5366B">
        <w:rPr>
          <w:sz w:val="28"/>
          <w:szCs w:val="28"/>
        </w:rPr>
        <w:t>3</w:t>
      </w:r>
      <w:r w:rsidRPr="00E5366B">
        <w:rPr>
          <w:sz w:val="28"/>
          <w:szCs w:val="28"/>
        </w:rPr>
        <w:t>.1.2.</w:t>
      </w:r>
      <w:r w:rsidRPr="00E5366B">
        <w:rPr>
          <w:sz w:val="28"/>
          <w:szCs w:val="28"/>
        </w:rPr>
        <w:tab/>
        <w:t>Доходы от оказания платных услуг (работ) и компенсации затрат государства:</w:t>
      </w:r>
    </w:p>
    <w:p w:rsidR="009858E0" w:rsidRPr="00E5366B" w:rsidRDefault="00CB7604" w:rsidP="0080438B">
      <w:pPr>
        <w:tabs>
          <w:tab w:val="left" w:pos="851"/>
        </w:tabs>
        <w:jc w:val="both"/>
        <w:rPr>
          <w:snapToGrid w:val="0"/>
          <w:sz w:val="28"/>
          <w:szCs w:val="28"/>
        </w:rPr>
      </w:pPr>
      <w:r w:rsidRPr="00E5366B">
        <w:rPr>
          <w:b/>
          <w:snapToGrid w:val="0"/>
          <w:sz w:val="28"/>
          <w:szCs w:val="28"/>
        </w:rPr>
        <w:tab/>
      </w:r>
      <w:r w:rsidR="00702961" w:rsidRPr="00E5366B">
        <w:rPr>
          <w:b/>
          <w:snapToGrid w:val="0"/>
          <w:sz w:val="28"/>
          <w:szCs w:val="28"/>
        </w:rPr>
        <w:t>(</w:t>
      </w:r>
      <w:r w:rsidR="00F55B59" w:rsidRPr="00E5366B">
        <w:rPr>
          <w:snapToGrid w:val="0"/>
          <w:sz w:val="28"/>
          <w:szCs w:val="28"/>
        </w:rPr>
        <w:t>602 1 13 02995 10 0000 130</w:t>
      </w:r>
      <w:r w:rsidR="00702961" w:rsidRPr="00E5366B">
        <w:rPr>
          <w:b/>
          <w:snapToGrid w:val="0"/>
          <w:sz w:val="28"/>
          <w:szCs w:val="28"/>
        </w:rPr>
        <w:t>)</w:t>
      </w:r>
      <w:r w:rsidR="00F55B59" w:rsidRPr="00E5366B">
        <w:rPr>
          <w:b/>
          <w:snapToGrid w:val="0"/>
          <w:sz w:val="28"/>
          <w:szCs w:val="28"/>
        </w:rPr>
        <w:t xml:space="preserve"> «</w:t>
      </w:r>
      <w:r w:rsidR="00F55B59" w:rsidRPr="00E5366B">
        <w:rPr>
          <w:snapToGrid w:val="0"/>
          <w:sz w:val="28"/>
          <w:szCs w:val="28"/>
        </w:rPr>
        <w:t>Прочие доходы от компенсации затрат бюджетов сельских поселений»</w:t>
      </w:r>
    </w:p>
    <w:p w:rsidR="00F55B59" w:rsidRPr="00E5366B" w:rsidRDefault="00F55B59" w:rsidP="0080438B">
      <w:pPr>
        <w:tabs>
          <w:tab w:val="left" w:pos="851"/>
        </w:tabs>
        <w:jc w:val="both"/>
        <w:rPr>
          <w:sz w:val="28"/>
          <w:szCs w:val="28"/>
        </w:rPr>
      </w:pPr>
      <w:r w:rsidRPr="00E5366B">
        <w:rPr>
          <w:sz w:val="28"/>
          <w:szCs w:val="28"/>
        </w:rPr>
        <w:tab/>
        <w:t xml:space="preserve">В процессе исполнения бюджета при внесении изменений в утвержденные параметры бюджета </w:t>
      </w:r>
      <w:proofErr w:type="spellStart"/>
      <w:r w:rsidR="00892175" w:rsidRPr="00E5366B">
        <w:rPr>
          <w:sz w:val="28"/>
          <w:szCs w:val="28"/>
        </w:rPr>
        <w:t>Веревского</w:t>
      </w:r>
      <w:proofErr w:type="spellEnd"/>
      <w:r w:rsidR="00892175" w:rsidRPr="00E5366B">
        <w:rPr>
          <w:sz w:val="28"/>
          <w:szCs w:val="28"/>
        </w:rPr>
        <w:t xml:space="preserve"> </w:t>
      </w:r>
      <w:r w:rsidRPr="00E5366B">
        <w:rPr>
          <w:sz w:val="28"/>
          <w:szCs w:val="28"/>
        </w:rPr>
        <w:t xml:space="preserve">сельского поселения устанавливаются плановые назначения с учетом фактического поступления в бюджет сельского поселения прочих доходов от компенсации затрат бюджетов </w:t>
      </w:r>
      <w:r w:rsidR="00892175" w:rsidRPr="00E5366B">
        <w:rPr>
          <w:sz w:val="28"/>
          <w:szCs w:val="28"/>
        </w:rPr>
        <w:t>сельских поселений</w:t>
      </w:r>
      <w:r w:rsidRPr="00E5366B">
        <w:rPr>
          <w:sz w:val="28"/>
          <w:szCs w:val="28"/>
        </w:rPr>
        <w:t>.</w:t>
      </w:r>
    </w:p>
    <w:p w:rsidR="00F55B59" w:rsidRPr="00E5366B" w:rsidRDefault="00F55B59" w:rsidP="0080438B">
      <w:pPr>
        <w:tabs>
          <w:tab w:val="left" w:pos="851"/>
        </w:tabs>
        <w:jc w:val="both"/>
        <w:rPr>
          <w:sz w:val="28"/>
          <w:szCs w:val="28"/>
        </w:rPr>
      </w:pPr>
    </w:p>
    <w:p w:rsidR="008E61EA" w:rsidRPr="00E5366B" w:rsidRDefault="008E61EA" w:rsidP="0080438B">
      <w:pPr>
        <w:tabs>
          <w:tab w:val="left" w:pos="851"/>
        </w:tabs>
        <w:autoSpaceDE w:val="0"/>
        <w:autoSpaceDN w:val="0"/>
        <w:adjustRightInd w:val="0"/>
        <w:jc w:val="both"/>
        <w:rPr>
          <w:sz w:val="28"/>
          <w:szCs w:val="28"/>
        </w:rPr>
      </w:pPr>
      <w:r w:rsidRPr="00E5366B">
        <w:rPr>
          <w:sz w:val="28"/>
          <w:szCs w:val="28"/>
        </w:rPr>
        <w:tab/>
      </w:r>
      <w:r w:rsidR="00731FC1" w:rsidRPr="00E5366B">
        <w:rPr>
          <w:sz w:val="28"/>
          <w:szCs w:val="28"/>
        </w:rPr>
        <w:t>3</w:t>
      </w:r>
      <w:r w:rsidRPr="00E5366B">
        <w:rPr>
          <w:sz w:val="28"/>
          <w:szCs w:val="28"/>
        </w:rPr>
        <w:t>.1.3.</w:t>
      </w:r>
      <w:r w:rsidRPr="00E5366B">
        <w:rPr>
          <w:sz w:val="28"/>
          <w:szCs w:val="28"/>
        </w:rPr>
        <w:tab/>
        <w:t>Доходы от продажи материальных и нематериальных активов:</w:t>
      </w:r>
    </w:p>
    <w:p w:rsidR="00FB14F5" w:rsidRPr="00E5366B" w:rsidRDefault="00F71133" w:rsidP="0080438B">
      <w:pPr>
        <w:tabs>
          <w:tab w:val="left" w:pos="851"/>
        </w:tabs>
        <w:jc w:val="both"/>
        <w:rPr>
          <w:b/>
          <w:sz w:val="28"/>
          <w:szCs w:val="28"/>
        </w:rPr>
      </w:pPr>
      <w:r w:rsidRPr="00E5366B">
        <w:rPr>
          <w:b/>
          <w:snapToGrid w:val="0"/>
          <w:sz w:val="28"/>
          <w:szCs w:val="28"/>
        </w:rPr>
        <w:tab/>
      </w:r>
      <w:r w:rsidR="00702961" w:rsidRPr="00E5366B">
        <w:rPr>
          <w:b/>
          <w:snapToGrid w:val="0"/>
          <w:sz w:val="28"/>
          <w:szCs w:val="28"/>
        </w:rPr>
        <w:t>(</w:t>
      </w:r>
      <w:r w:rsidR="00702961" w:rsidRPr="00E5366B">
        <w:rPr>
          <w:snapToGrid w:val="0"/>
          <w:sz w:val="28"/>
          <w:szCs w:val="28"/>
        </w:rPr>
        <w:t>602 1 14 02052 10 0000 410)</w:t>
      </w:r>
      <w:r w:rsidR="002332D5" w:rsidRPr="00E5366B">
        <w:rPr>
          <w:snapToGrid w:val="0"/>
          <w:sz w:val="28"/>
          <w:szCs w:val="28"/>
        </w:rPr>
        <w:t xml:space="preserve"> </w:t>
      </w:r>
      <w:r w:rsidR="002332D5" w:rsidRPr="00E5366B">
        <w:rPr>
          <w:b/>
          <w:snapToGrid w:val="0"/>
          <w:sz w:val="28"/>
          <w:szCs w:val="28"/>
        </w:rPr>
        <w:t>«</w:t>
      </w:r>
      <w:r w:rsidR="002332D5" w:rsidRPr="00E5366B">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FB14F5" w:rsidRPr="00E5366B" w:rsidRDefault="00F71133" w:rsidP="0080438B">
      <w:pPr>
        <w:tabs>
          <w:tab w:val="left" w:pos="851"/>
        </w:tabs>
        <w:jc w:val="both"/>
        <w:rPr>
          <w:b/>
          <w:sz w:val="28"/>
          <w:szCs w:val="28"/>
        </w:rPr>
      </w:pPr>
      <w:r w:rsidRPr="00E5366B">
        <w:rPr>
          <w:b/>
          <w:snapToGrid w:val="0"/>
          <w:sz w:val="28"/>
          <w:szCs w:val="28"/>
        </w:rPr>
        <w:tab/>
      </w:r>
      <w:r w:rsidR="00702961" w:rsidRPr="00E5366B">
        <w:rPr>
          <w:b/>
          <w:snapToGrid w:val="0"/>
          <w:sz w:val="28"/>
          <w:szCs w:val="28"/>
        </w:rPr>
        <w:t>(</w:t>
      </w:r>
      <w:r w:rsidR="002332D5" w:rsidRPr="00E5366B">
        <w:rPr>
          <w:snapToGrid w:val="0"/>
          <w:sz w:val="28"/>
          <w:szCs w:val="28"/>
        </w:rPr>
        <w:t>602 1 14 02053 10 0000 410</w:t>
      </w:r>
      <w:r w:rsidR="00702961" w:rsidRPr="00E5366B">
        <w:rPr>
          <w:snapToGrid w:val="0"/>
          <w:sz w:val="28"/>
          <w:szCs w:val="28"/>
        </w:rPr>
        <w:t>)</w:t>
      </w:r>
      <w:r w:rsidR="002332D5" w:rsidRPr="00E5366B">
        <w:rPr>
          <w:b/>
          <w:snapToGrid w:val="0"/>
          <w:sz w:val="28"/>
          <w:szCs w:val="28"/>
        </w:rPr>
        <w:t xml:space="preserve"> «</w:t>
      </w:r>
      <w:r w:rsidR="002332D5" w:rsidRPr="00E5366B">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B14F5" w:rsidRPr="00E5366B" w:rsidRDefault="00F71133" w:rsidP="0080438B">
      <w:pPr>
        <w:tabs>
          <w:tab w:val="left" w:pos="851"/>
        </w:tabs>
        <w:jc w:val="both"/>
        <w:rPr>
          <w:sz w:val="28"/>
          <w:szCs w:val="28"/>
        </w:rPr>
      </w:pPr>
      <w:r w:rsidRPr="00E5366B">
        <w:rPr>
          <w:b/>
          <w:snapToGrid w:val="0"/>
          <w:sz w:val="28"/>
          <w:szCs w:val="28"/>
        </w:rPr>
        <w:tab/>
      </w:r>
      <w:r w:rsidR="00702961" w:rsidRPr="00E5366B">
        <w:rPr>
          <w:b/>
          <w:snapToGrid w:val="0"/>
          <w:sz w:val="28"/>
          <w:szCs w:val="28"/>
        </w:rPr>
        <w:t>(</w:t>
      </w:r>
      <w:r w:rsidR="002332D5" w:rsidRPr="00E5366B">
        <w:rPr>
          <w:snapToGrid w:val="0"/>
          <w:sz w:val="28"/>
          <w:szCs w:val="28"/>
        </w:rPr>
        <w:t>602 1 14 06025 10 0000 430</w:t>
      </w:r>
      <w:r w:rsidR="00702961" w:rsidRPr="00E5366B">
        <w:rPr>
          <w:b/>
          <w:snapToGrid w:val="0"/>
          <w:sz w:val="28"/>
          <w:szCs w:val="28"/>
        </w:rPr>
        <w:t>)</w:t>
      </w:r>
      <w:r w:rsidR="002332D5" w:rsidRPr="00E5366B">
        <w:rPr>
          <w:b/>
          <w:snapToGrid w:val="0"/>
          <w:sz w:val="28"/>
          <w:szCs w:val="28"/>
        </w:rPr>
        <w:t xml:space="preserve"> «</w:t>
      </w:r>
      <w:r w:rsidR="002332D5" w:rsidRPr="00E5366B">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FB14F5" w:rsidRPr="00E5366B" w:rsidRDefault="002332D5" w:rsidP="0080438B">
      <w:pPr>
        <w:pStyle w:val="af5"/>
        <w:shd w:val="clear" w:color="auto" w:fill="FFFFFF"/>
        <w:tabs>
          <w:tab w:val="left" w:pos="851"/>
        </w:tabs>
        <w:spacing w:before="0" w:beforeAutospacing="0" w:after="0" w:afterAutospacing="0"/>
        <w:jc w:val="both"/>
        <w:textAlignment w:val="baseline"/>
        <w:rPr>
          <w:color w:val="000000"/>
          <w:sz w:val="28"/>
          <w:szCs w:val="28"/>
        </w:rPr>
      </w:pPr>
      <w:r w:rsidRPr="00E5366B">
        <w:rPr>
          <w:color w:val="000000"/>
          <w:sz w:val="28"/>
          <w:szCs w:val="28"/>
        </w:rPr>
        <w:tab/>
        <w:t xml:space="preserve">Прогноз доходов от реализации имущества, находящегося в собственности </w:t>
      </w:r>
      <w:r w:rsidR="00056B0F" w:rsidRPr="00E5366B">
        <w:rPr>
          <w:color w:val="000000"/>
          <w:sz w:val="28"/>
          <w:szCs w:val="28"/>
        </w:rPr>
        <w:t xml:space="preserve">сельских </w:t>
      </w:r>
      <w:r w:rsidRPr="00E5366B">
        <w:rPr>
          <w:color w:val="000000"/>
          <w:sz w:val="28"/>
          <w:szCs w:val="28"/>
        </w:rPr>
        <w:t xml:space="preserve">поселений на очередной финансовый год и плановый период определяется в соответствии с Федеральным </w:t>
      </w:r>
      <w:r w:rsidRPr="00E5366B">
        <w:rPr>
          <w:sz w:val="28"/>
          <w:szCs w:val="28"/>
        </w:rPr>
        <w:t>законом</w:t>
      </w:r>
      <w:r w:rsidR="00056B0F" w:rsidRPr="00E5366B">
        <w:rPr>
          <w:sz w:val="28"/>
          <w:szCs w:val="28"/>
        </w:rPr>
        <w:t xml:space="preserve"> от 21.12.2001 № 178-ФЗ</w:t>
      </w:r>
      <w:r w:rsidRPr="00E5366B">
        <w:rPr>
          <w:sz w:val="28"/>
          <w:szCs w:val="28"/>
        </w:rPr>
        <w:t xml:space="preserve"> «О приватизации государственного и муниципально</w:t>
      </w:r>
      <w:r w:rsidR="00056B0F" w:rsidRPr="00E5366B">
        <w:rPr>
          <w:sz w:val="28"/>
          <w:szCs w:val="28"/>
        </w:rPr>
        <w:t xml:space="preserve">го имущества»,  </w:t>
      </w:r>
      <w:r w:rsidR="00056B0F" w:rsidRPr="00E5366B">
        <w:rPr>
          <w:color w:val="000000"/>
          <w:sz w:val="28"/>
          <w:szCs w:val="28"/>
        </w:rPr>
        <w:t xml:space="preserve">на </w:t>
      </w:r>
      <w:r w:rsidR="00056B0F" w:rsidRPr="00E5366B">
        <w:rPr>
          <w:color w:val="000000"/>
          <w:sz w:val="28"/>
          <w:szCs w:val="28"/>
        </w:rPr>
        <w:lastRenderedPageBreak/>
        <w:t>основании</w:t>
      </w:r>
      <w:r w:rsidRPr="00E5366B">
        <w:rPr>
          <w:color w:val="000000"/>
          <w:sz w:val="28"/>
          <w:szCs w:val="28"/>
        </w:rPr>
        <w:t xml:space="preserve"> прогнозного плана </w:t>
      </w:r>
      <w:r w:rsidR="00056B0F" w:rsidRPr="00E5366B">
        <w:rPr>
          <w:color w:val="000000"/>
          <w:sz w:val="28"/>
          <w:szCs w:val="28"/>
        </w:rPr>
        <w:t>(программы) муниципального имущества</w:t>
      </w:r>
      <w:r w:rsidR="005201B3" w:rsidRPr="00E5366B">
        <w:rPr>
          <w:color w:val="000000"/>
          <w:sz w:val="28"/>
          <w:szCs w:val="28"/>
        </w:rPr>
        <w:t xml:space="preserve"> </w:t>
      </w:r>
      <w:proofErr w:type="spellStart"/>
      <w:r w:rsidR="005201B3" w:rsidRPr="00E5366B">
        <w:rPr>
          <w:color w:val="000000"/>
          <w:sz w:val="28"/>
          <w:szCs w:val="28"/>
        </w:rPr>
        <w:t>Веревского</w:t>
      </w:r>
      <w:proofErr w:type="spellEnd"/>
      <w:r w:rsidR="005201B3" w:rsidRPr="00E5366B">
        <w:rPr>
          <w:color w:val="000000"/>
          <w:sz w:val="28"/>
          <w:szCs w:val="28"/>
        </w:rPr>
        <w:t xml:space="preserve"> сельского поселения.</w:t>
      </w:r>
    </w:p>
    <w:p w:rsidR="002332D5" w:rsidRPr="00E5366B" w:rsidRDefault="005201B3" w:rsidP="0080438B">
      <w:pPr>
        <w:tabs>
          <w:tab w:val="left" w:pos="851"/>
        </w:tabs>
        <w:jc w:val="both"/>
        <w:rPr>
          <w:b/>
          <w:sz w:val="28"/>
          <w:szCs w:val="28"/>
        </w:rPr>
      </w:pPr>
      <w:r w:rsidRPr="00E5366B">
        <w:rPr>
          <w:sz w:val="28"/>
          <w:szCs w:val="28"/>
        </w:rPr>
        <w:tab/>
      </w:r>
      <w:r w:rsidR="002332D5" w:rsidRPr="00E5366B">
        <w:rPr>
          <w:sz w:val="28"/>
          <w:szCs w:val="28"/>
        </w:rPr>
        <w:t>Объем поступлений доходов по данным источникам определяется методом прямого расчета, основанного на использовании прогнозных значений сумм, планируемых к выручке от продажи материальных и нематериальных активов.</w:t>
      </w:r>
    </w:p>
    <w:p w:rsidR="005201B3" w:rsidRPr="00E5366B" w:rsidRDefault="005201B3" w:rsidP="0080438B">
      <w:pPr>
        <w:tabs>
          <w:tab w:val="left" w:pos="851"/>
        </w:tabs>
        <w:autoSpaceDE w:val="0"/>
        <w:autoSpaceDN w:val="0"/>
        <w:adjustRightInd w:val="0"/>
        <w:jc w:val="both"/>
        <w:rPr>
          <w:sz w:val="28"/>
          <w:szCs w:val="28"/>
        </w:rPr>
      </w:pPr>
      <w:r w:rsidRPr="00E5366B">
        <w:rPr>
          <w:sz w:val="28"/>
          <w:szCs w:val="28"/>
        </w:rPr>
        <w:tab/>
        <w:t>Указанный объем рассчитывается по формуле:</w:t>
      </w:r>
    </w:p>
    <w:p w:rsidR="005201B3" w:rsidRPr="00E5366B" w:rsidRDefault="005201B3" w:rsidP="0080438B">
      <w:pPr>
        <w:tabs>
          <w:tab w:val="left" w:pos="851"/>
        </w:tabs>
        <w:jc w:val="center"/>
        <w:rPr>
          <w:sz w:val="28"/>
          <w:szCs w:val="28"/>
        </w:rPr>
      </w:pPr>
      <w:r w:rsidRPr="00E5366B">
        <w:rPr>
          <w:position w:val="-12"/>
          <w:sz w:val="28"/>
          <w:szCs w:val="28"/>
        </w:rPr>
        <w:object w:dxaOrig="2840" w:dyaOrig="380">
          <v:shape id="_x0000_i1027" type="#_x0000_t75" style="width:141.75pt;height:18.75pt" o:ole="">
            <v:imagedata r:id="rId14" o:title=""/>
          </v:shape>
          <o:OLEObject Type="Embed" ProgID="Equation.3" ShapeID="_x0000_i1027" DrawAspect="Content" ObjectID="_1636450273" r:id="rId15"/>
        </w:object>
      </w:r>
      <w:r w:rsidRPr="00E5366B">
        <w:rPr>
          <w:sz w:val="28"/>
          <w:szCs w:val="28"/>
        </w:rPr>
        <w:t>, где</w:t>
      </w:r>
    </w:p>
    <w:p w:rsidR="005201B3" w:rsidRPr="00E5366B" w:rsidRDefault="005201B3" w:rsidP="0080438B">
      <w:pPr>
        <w:tabs>
          <w:tab w:val="left" w:pos="851"/>
        </w:tabs>
        <w:jc w:val="both"/>
        <w:rPr>
          <w:sz w:val="28"/>
          <w:szCs w:val="28"/>
        </w:rPr>
      </w:pPr>
      <w:r w:rsidRPr="00E5366B">
        <w:rPr>
          <w:sz w:val="28"/>
          <w:szCs w:val="28"/>
        </w:rPr>
        <w:t>ПА</w:t>
      </w:r>
      <w:r w:rsidRPr="00E5366B">
        <w:rPr>
          <w:sz w:val="28"/>
          <w:szCs w:val="28"/>
          <w:vertAlign w:val="subscript"/>
          <w:lang w:val="en-US"/>
        </w:rPr>
        <w:t>i</w:t>
      </w:r>
      <w:r w:rsidRPr="00E5366B">
        <w:rPr>
          <w:sz w:val="28"/>
          <w:szCs w:val="28"/>
        </w:rPr>
        <w:t xml:space="preserve"> – прогноз поступления доходов от продажи материальных и нематериальных активов;</w:t>
      </w:r>
    </w:p>
    <w:p w:rsidR="005201B3" w:rsidRPr="00E5366B" w:rsidRDefault="005201B3" w:rsidP="0080438B">
      <w:pPr>
        <w:tabs>
          <w:tab w:val="left" w:pos="851"/>
        </w:tabs>
        <w:jc w:val="both"/>
        <w:rPr>
          <w:color w:val="000000"/>
          <w:sz w:val="28"/>
          <w:szCs w:val="28"/>
        </w:rPr>
      </w:pPr>
      <w:r w:rsidRPr="00E5366B">
        <w:rPr>
          <w:sz w:val="28"/>
          <w:szCs w:val="28"/>
        </w:rPr>
        <w:t xml:space="preserve">i – </w:t>
      </w:r>
      <w:r w:rsidRPr="00E5366B">
        <w:rPr>
          <w:color w:val="000000"/>
          <w:sz w:val="28"/>
          <w:szCs w:val="28"/>
        </w:rPr>
        <w:t>вид объекта, планируемого к реализации;</w:t>
      </w:r>
    </w:p>
    <w:p w:rsidR="005201B3" w:rsidRPr="00E5366B" w:rsidRDefault="005201B3" w:rsidP="0080438B">
      <w:pPr>
        <w:tabs>
          <w:tab w:val="left" w:pos="851"/>
        </w:tabs>
        <w:jc w:val="both"/>
        <w:rPr>
          <w:sz w:val="28"/>
          <w:szCs w:val="28"/>
        </w:rPr>
      </w:pPr>
      <w:r w:rsidRPr="00E5366B">
        <w:rPr>
          <w:sz w:val="28"/>
          <w:szCs w:val="28"/>
        </w:rPr>
        <w:t>ПА</w:t>
      </w:r>
      <w:r w:rsidRPr="00E5366B">
        <w:rPr>
          <w:sz w:val="28"/>
          <w:szCs w:val="28"/>
          <w:vertAlign w:val="subscript"/>
        </w:rPr>
        <w:t xml:space="preserve">1, </w:t>
      </w:r>
      <w:r w:rsidRPr="00E5366B">
        <w:rPr>
          <w:sz w:val="28"/>
          <w:szCs w:val="28"/>
        </w:rPr>
        <w:t>ПА</w:t>
      </w:r>
      <w:r w:rsidRPr="00E5366B">
        <w:rPr>
          <w:sz w:val="28"/>
          <w:szCs w:val="28"/>
          <w:vertAlign w:val="subscript"/>
        </w:rPr>
        <w:t>2</w:t>
      </w:r>
      <w:r w:rsidRPr="00E5366B">
        <w:rPr>
          <w:sz w:val="28"/>
          <w:szCs w:val="28"/>
        </w:rPr>
        <w:t>, ПА</w:t>
      </w:r>
      <w:r w:rsidRPr="00E5366B">
        <w:rPr>
          <w:sz w:val="28"/>
          <w:szCs w:val="28"/>
          <w:vertAlign w:val="subscript"/>
          <w:lang w:val="en-US"/>
        </w:rPr>
        <w:t>n</w:t>
      </w:r>
      <w:r w:rsidRPr="00E5366B">
        <w:rPr>
          <w:sz w:val="28"/>
          <w:szCs w:val="28"/>
          <w:vertAlign w:val="subscript"/>
        </w:rPr>
        <w:t xml:space="preserve">, </w:t>
      </w:r>
      <w:r w:rsidRPr="00E5366B">
        <w:rPr>
          <w:sz w:val="28"/>
          <w:szCs w:val="28"/>
        </w:rPr>
        <w:t xml:space="preserve">– сумма доходов от продажи материальных и нематериальных активов по каждому объекту </w:t>
      </w:r>
      <w:r w:rsidRPr="00E5366B">
        <w:rPr>
          <w:sz w:val="28"/>
          <w:szCs w:val="28"/>
          <w:lang w:val="en-US"/>
        </w:rPr>
        <w:t>i</w:t>
      </w:r>
      <w:r w:rsidRPr="00E5366B">
        <w:rPr>
          <w:sz w:val="28"/>
          <w:szCs w:val="28"/>
        </w:rPr>
        <w:t>-того вида.</w:t>
      </w:r>
    </w:p>
    <w:p w:rsidR="002332D5" w:rsidRPr="00E5366B" w:rsidRDefault="002332D5" w:rsidP="0080438B">
      <w:pPr>
        <w:tabs>
          <w:tab w:val="left" w:pos="851"/>
        </w:tabs>
        <w:jc w:val="both"/>
        <w:rPr>
          <w:sz w:val="28"/>
          <w:szCs w:val="28"/>
        </w:rPr>
      </w:pPr>
    </w:p>
    <w:p w:rsidR="008E61EA" w:rsidRPr="00E5366B" w:rsidRDefault="008E61EA" w:rsidP="0080438B">
      <w:pPr>
        <w:tabs>
          <w:tab w:val="left" w:pos="851"/>
        </w:tabs>
        <w:autoSpaceDE w:val="0"/>
        <w:autoSpaceDN w:val="0"/>
        <w:adjustRightInd w:val="0"/>
        <w:ind w:firstLine="540"/>
        <w:jc w:val="both"/>
        <w:rPr>
          <w:sz w:val="28"/>
          <w:szCs w:val="28"/>
        </w:rPr>
      </w:pPr>
      <w:r w:rsidRPr="00E5366B">
        <w:rPr>
          <w:sz w:val="28"/>
          <w:szCs w:val="28"/>
        </w:rPr>
        <w:tab/>
      </w:r>
      <w:r w:rsidR="00731FC1" w:rsidRPr="00E5366B">
        <w:rPr>
          <w:sz w:val="28"/>
          <w:szCs w:val="28"/>
        </w:rPr>
        <w:t>3</w:t>
      </w:r>
      <w:r w:rsidRPr="00E5366B">
        <w:rPr>
          <w:sz w:val="28"/>
          <w:szCs w:val="28"/>
        </w:rPr>
        <w:t>.1.4.</w:t>
      </w:r>
      <w:r w:rsidRPr="00E5366B">
        <w:rPr>
          <w:sz w:val="28"/>
          <w:szCs w:val="28"/>
        </w:rPr>
        <w:tab/>
        <w:t>Штрафы, санкции, возмещение ущерба:</w:t>
      </w:r>
    </w:p>
    <w:p w:rsidR="008E61EA" w:rsidRPr="00E5366B" w:rsidRDefault="008E61EA" w:rsidP="0080438B">
      <w:pPr>
        <w:tabs>
          <w:tab w:val="left" w:pos="851"/>
        </w:tabs>
        <w:jc w:val="both"/>
        <w:rPr>
          <w:snapToGrid w:val="0"/>
          <w:sz w:val="28"/>
          <w:szCs w:val="28"/>
        </w:rPr>
      </w:pPr>
      <w:r w:rsidRPr="00E5366B">
        <w:rPr>
          <w:b/>
          <w:snapToGrid w:val="0"/>
          <w:sz w:val="28"/>
          <w:szCs w:val="28"/>
        </w:rPr>
        <w:tab/>
      </w:r>
      <w:r w:rsidR="00054C49" w:rsidRPr="00E5366B">
        <w:rPr>
          <w:b/>
          <w:snapToGrid w:val="0"/>
          <w:sz w:val="28"/>
          <w:szCs w:val="28"/>
        </w:rPr>
        <w:t>(</w:t>
      </w:r>
      <w:r w:rsidRPr="00E5366B">
        <w:rPr>
          <w:snapToGrid w:val="0"/>
          <w:sz w:val="28"/>
          <w:szCs w:val="28"/>
        </w:rPr>
        <w:t>602 1 16 23051 10 0000 140</w:t>
      </w:r>
      <w:r w:rsidR="00054C49" w:rsidRPr="00E5366B">
        <w:rPr>
          <w:snapToGrid w:val="0"/>
          <w:sz w:val="28"/>
          <w:szCs w:val="28"/>
        </w:rPr>
        <w:t>)</w:t>
      </w:r>
      <w:r w:rsidRPr="00E5366B">
        <w:rPr>
          <w:snapToGrid w:val="0"/>
          <w:sz w:val="28"/>
          <w:szCs w:val="28"/>
        </w:rPr>
        <w:t xml:space="preserve"> «</w:t>
      </w:r>
      <w:r w:rsidRPr="00E5366B">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p w:rsidR="008E61EA" w:rsidRPr="00E5366B" w:rsidRDefault="008E61EA" w:rsidP="0080438B">
      <w:pPr>
        <w:tabs>
          <w:tab w:val="left" w:pos="851"/>
        </w:tabs>
        <w:jc w:val="both"/>
        <w:rPr>
          <w:snapToGrid w:val="0"/>
          <w:sz w:val="28"/>
          <w:szCs w:val="28"/>
        </w:rPr>
      </w:pPr>
      <w:r w:rsidRPr="00E5366B">
        <w:rPr>
          <w:snapToGrid w:val="0"/>
          <w:sz w:val="28"/>
          <w:szCs w:val="28"/>
        </w:rPr>
        <w:tab/>
      </w:r>
      <w:r w:rsidRPr="00E5366B">
        <w:rPr>
          <w:sz w:val="28"/>
          <w:szCs w:val="28"/>
        </w:rPr>
        <w:t>Доходы от возмещения ущерба при возникновении страховых случаев по обязательному страхованию гражданской ответственности, относятся к непрогнозируемым доходам ввиду несистематичности их поступления.</w:t>
      </w:r>
    </w:p>
    <w:p w:rsidR="008E61EA" w:rsidRPr="00E5366B" w:rsidRDefault="008E61EA" w:rsidP="0080438B">
      <w:pPr>
        <w:tabs>
          <w:tab w:val="left" w:pos="0"/>
          <w:tab w:val="left" w:pos="851"/>
        </w:tabs>
        <w:jc w:val="both"/>
        <w:rPr>
          <w:sz w:val="28"/>
          <w:szCs w:val="28"/>
        </w:rPr>
      </w:pPr>
      <w:r w:rsidRPr="00E5366B">
        <w:rPr>
          <w:sz w:val="28"/>
          <w:szCs w:val="28"/>
        </w:rPr>
        <w:tab/>
        <w:t>Исчисление дохода производится в расчетном году при наступлении страхового случая согласно документам страховой компании по договору</w:t>
      </w:r>
      <w:r w:rsidR="001B570D" w:rsidRPr="00E5366B">
        <w:rPr>
          <w:sz w:val="28"/>
          <w:szCs w:val="28"/>
        </w:rPr>
        <w:t>.</w:t>
      </w:r>
    </w:p>
    <w:p w:rsidR="008E61EA" w:rsidRPr="00E5366B" w:rsidRDefault="008E61EA" w:rsidP="0080438B">
      <w:pPr>
        <w:tabs>
          <w:tab w:val="left" w:pos="851"/>
        </w:tabs>
        <w:jc w:val="both"/>
        <w:rPr>
          <w:sz w:val="28"/>
          <w:szCs w:val="28"/>
        </w:rPr>
      </w:pPr>
    </w:p>
    <w:p w:rsidR="008E61EA" w:rsidRPr="00E5366B" w:rsidRDefault="001B570D" w:rsidP="0080438B">
      <w:pPr>
        <w:tabs>
          <w:tab w:val="left" w:pos="851"/>
        </w:tabs>
        <w:jc w:val="both"/>
        <w:rPr>
          <w:sz w:val="28"/>
          <w:szCs w:val="28"/>
        </w:rPr>
      </w:pPr>
      <w:r w:rsidRPr="00E5366B">
        <w:rPr>
          <w:b/>
          <w:sz w:val="28"/>
          <w:szCs w:val="28"/>
        </w:rPr>
        <w:tab/>
      </w:r>
      <w:r w:rsidR="0035320E" w:rsidRPr="00E5366B">
        <w:rPr>
          <w:b/>
          <w:sz w:val="28"/>
          <w:szCs w:val="28"/>
        </w:rPr>
        <w:t>(</w:t>
      </w:r>
      <w:r w:rsidR="002E52EB" w:rsidRPr="00E5366B">
        <w:rPr>
          <w:sz w:val="28"/>
          <w:szCs w:val="28"/>
        </w:rPr>
        <w:t>602 116 33050 10 0000 140</w:t>
      </w:r>
      <w:r w:rsidR="0035320E" w:rsidRPr="00E5366B">
        <w:rPr>
          <w:sz w:val="28"/>
          <w:szCs w:val="28"/>
        </w:rPr>
        <w:t>)</w:t>
      </w:r>
      <w:r w:rsidR="002E52EB" w:rsidRPr="00E5366B">
        <w:rPr>
          <w:b/>
          <w:sz w:val="28"/>
          <w:szCs w:val="28"/>
        </w:rPr>
        <w:t xml:space="preserve"> «</w:t>
      </w:r>
      <w:r w:rsidR="002E52EB" w:rsidRPr="00E5366B">
        <w:rPr>
          <w:sz w:val="28"/>
          <w:szCs w:val="28"/>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 для нужд сельских поселений»</w:t>
      </w:r>
    </w:p>
    <w:p w:rsidR="001B570D" w:rsidRPr="00E5366B" w:rsidRDefault="001B570D" w:rsidP="0080438B">
      <w:pPr>
        <w:tabs>
          <w:tab w:val="left" w:pos="851"/>
        </w:tabs>
        <w:autoSpaceDE w:val="0"/>
        <w:autoSpaceDN w:val="0"/>
        <w:adjustRightInd w:val="0"/>
        <w:jc w:val="both"/>
        <w:rPr>
          <w:sz w:val="28"/>
          <w:szCs w:val="28"/>
        </w:rPr>
      </w:pPr>
      <w:r w:rsidRPr="00E5366B">
        <w:rPr>
          <w:sz w:val="28"/>
          <w:szCs w:val="28"/>
        </w:rPr>
        <w:tab/>
        <w:t>Доходы от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относятся к непрогнозируемым доходам ввиду несистематичности их поступления.</w:t>
      </w:r>
    </w:p>
    <w:p w:rsidR="001B570D" w:rsidRPr="00E5366B" w:rsidRDefault="001B570D" w:rsidP="0080438B">
      <w:pPr>
        <w:pStyle w:val="ConsPlusNormal"/>
        <w:tabs>
          <w:tab w:val="left" w:pos="851"/>
        </w:tabs>
        <w:ind w:firstLine="0"/>
        <w:jc w:val="both"/>
        <w:rPr>
          <w:rFonts w:ascii="Times New Roman" w:hAnsi="Times New Roman" w:cs="Times New Roman"/>
          <w:sz w:val="28"/>
          <w:szCs w:val="28"/>
        </w:rPr>
      </w:pPr>
      <w:r w:rsidRPr="00E5366B">
        <w:rPr>
          <w:rFonts w:ascii="Times New Roman" w:hAnsi="Times New Roman" w:cs="Times New Roman"/>
          <w:sz w:val="28"/>
          <w:szCs w:val="28"/>
        </w:rPr>
        <w:tab/>
        <w:t>Размер денежного взыскания (штрафа)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и порядок их исчисления устанавливаются условиями контракта.</w:t>
      </w:r>
    </w:p>
    <w:p w:rsidR="001B570D" w:rsidRPr="00E5366B" w:rsidRDefault="001B570D" w:rsidP="0080438B">
      <w:pPr>
        <w:pStyle w:val="ConsPlusNormal"/>
        <w:tabs>
          <w:tab w:val="left" w:pos="851"/>
        </w:tabs>
        <w:ind w:firstLine="0"/>
        <w:jc w:val="both"/>
        <w:rPr>
          <w:rFonts w:ascii="Times New Roman" w:hAnsi="Times New Roman" w:cs="Times New Roman"/>
          <w:sz w:val="28"/>
          <w:szCs w:val="28"/>
        </w:rPr>
      </w:pPr>
      <w:r w:rsidRPr="00E5366B">
        <w:rPr>
          <w:rFonts w:ascii="Times New Roman" w:hAnsi="Times New Roman" w:cs="Times New Roman"/>
          <w:sz w:val="28"/>
          <w:szCs w:val="28"/>
        </w:rPr>
        <w:tab/>
        <w:t>Начисление дохода производится на основании акта о приемке товаров, работ, услуг, содержащего сведения о принятых результатах исполнения контракта, включая сумму неустойки;</w:t>
      </w:r>
    </w:p>
    <w:p w:rsidR="001B570D" w:rsidRPr="00E5366B" w:rsidRDefault="001B570D" w:rsidP="0080438B">
      <w:pPr>
        <w:tabs>
          <w:tab w:val="left" w:pos="851"/>
        </w:tabs>
        <w:jc w:val="both"/>
        <w:rPr>
          <w:sz w:val="28"/>
          <w:szCs w:val="28"/>
        </w:rPr>
      </w:pPr>
    </w:p>
    <w:p w:rsidR="001B570D" w:rsidRPr="00E5366B" w:rsidRDefault="001B570D" w:rsidP="0080438B">
      <w:pPr>
        <w:tabs>
          <w:tab w:val="left" w:pos="851"/>
        </w:tabs>
        <w:jc w:val="both"/>
        <w:rPr>
          <w:sz w:val="28"/>
          <w:szCs w:val="28"/>
        </w:rPr>
      </w:pPr>
      <w:r w:rsidRPr="00E5366B">
        <w:rPr>
          <w:b/>
          <w:sz w:val="28"/>
          <w:szCs w:val="28"/>
        </w:rPr>
        <w:tab/>
      </w:r>
      <w:r w:rsidR="0035320E" w:rsidRPr="00E5366B">
        <w:rPr>
          <w:b/>
          <w:sz w:val="28"/>
          <w:szCs w:val="28"/>
        </w:rPr>
        <w:t>(</w:t>
      </w:r>
      <w:r w:rsidRPr="00E5366B">
        <w:rPr>
          <w:sz w:val="28"/>
          <w:szCs w:val="28"/>
        </w:rPr>
        <w:t>602 1 16 90050 10 0000 140</w:t>
      </w:r>
      <w:r w:rsidR="0035320E" w:rsidRPr="00E5366B">
        <w:rPr>
          <w:sz w:val="28"/>
          <w:szCs w:val="28"/>
        </w:rPr>
        <w:t>)</w:t>
      </w:r>
      <w:r w:rsidRPr="00E5366B">
        <w:rPr>
          <w:sz w:val="28"/>
          <w:szCs w:val="28"/>
        </w:rPr>
        <w:t xml:space="preserve"> «Прочие поступления от денежных взысканий (штрафов) и иных сумм в возмещение ущерба, зачисляемые в бюджеты сельских поселений»</w:t>
      </w:r>
    </w:p>
    <w:p w:rsidR="001B570D" w:rsidRPr="00E5366B" w:rsidRDefault="001B570D" w:rsidP="0080438B">
      <w:pPr>
        <w:tabs>
          <w:tab w:val="left" w:pos="851"/>
        </w:tabs>
        <w:autoSpaceDE w:val="0"/>
        <w:autoSpaceDN w:val="0"/>
        <w:adjustRightInd w:val="0"/>
        <w:jc w:val="both"/>
        <w:rPr>
          <w:sz w:val="28"/>
          <w:szCs w:val="28"/>
        </w:rPr>
      </w:pPr>
      <w:r w:rsidRPr="00E5366B">
        <w:rPr>
          <w:sz w:val="28"/>
          <w:szCs w:val="28"/>
        </w:rPr>
        <w:lastRenderedPageBreak/>
        <w:tab/>
        <w:t>Прочие поступления от денежных взысканий (штрафов) и иных сумм в возмещение ущерба, зачисляемые в бюджеты сельских поселений, относятся к непрогнозируемым доходам ввиду несистематичности их поступления.</w:t>
      </w:r>
    </w:p>
    <w:p w:rsidR="001B570D" w:rsidRPr="00E5366B" w:rsidRDefault="001B570D" w:rsidP="0080438B">
      <w:pPr>
        <w:tabs>
          <w:tab w:val="left" w:pos="851"/>
        </w:tabs>
        <w:jc w:val="both"/>
        <w:rPr>
          <w:sz w:val="28"/>
          <w:szCs w:val="28"/>
        </w:rPr>
      </w:pPr>
      <w:r w:rsidRPr="00E5366B">
        <w:rPr>
          <w:sz w:val="28"/>
          <w:szCs w:val="28"/>
        </w:rPr>
        <w:tab/>
        <w:t>В процессе исполнения бюджета устанавливаются плановые назначения с учетом фактического поступления в бюджет доходов от штрафов, санкций, возмещения ущерба.</w:t>
      </w:r>
    </w:p>
    <w:p w:rsidR="008E61EA" w:rsidRPr="00E5366B" w:rsidRDefault="008E61EA" w:rsidP="0080438B">
      <w:pPr>
        <w:tabs>
          <w:tab w:val="left" w:pos="851"/>
        </w:tabs>
        <w:jc w:val="both"/>
        <w:rPr>
          <w:sz w:val="28"/>
          <w:szCs w:val="28"/>
        </w:rPr>
      </w:pPr>
    </w:p>
    <w:p w:rsidR="001B570D" w:rsidRPr="00E5366B" w:rsidRDefault="00731FC1" w:rsidP="0080438B">
      <w:pPr>
        <w:tabs>
          <w:tab w:val="left" w:pos="851"/>
        </w:tabs>
        <w:autoSpaceDE w:val="0"/>
        <w:autoSpaceDN w:val="0"/>
        <w:adjustRightInd w:val="0"/>
        <w:ind w:firstLine="540"/>
        <w:jc w:val="both"/>
        <w:rPr>
          <w:sz w:val="28"/>
          <w:szCs w:val="28"/>
        </w:rPr>
      </w:pPr>
      <w:r w:rsidRPr="00E5366B">
        <w:rPr>
          <w:sz w:val="28"/>
          <w:szCs w:val="28"/>
        </w:rPr>
        <w:t>3</w:t>
      </w:r>
      <w:r w:rsidR="001B570D" w:rsidRPr="00E5366B">
        <w:rPr>
          <w:sz w:val="28"/>
          <w:szCs w:val="28"/>
        </w:rPr>
        <w:t>.1.5.</w:t>
      </w:r>
      <w:r w:rsidR="001B570D" w:rsidRPr="00E5366B">
        <w:rPr>
          <w:sz w:val="28"/>
          <w:szCs w:val="28"/>
        </w:rPr>
        <w:tab/>
      </w:r>
      <w:r w:rsidR="0064656C" w:rsidRPr="00E5366B">
        <w:rPr>
          <w:sz w:val="28"/>
          <w:szCs w:val="28"/>
        </w:rPr>
        <w:t>П</w:t>
      </w:r>
      <w:r w:rsidR="001B570D" w:rsidRPr="00E5366B">
        <w:rPr>
          <w:sz w:val="28"/>
          <w:szCs w:val="28"/>
        </w:rPr>
        <w:t>рочие неналоговые доходы:</w:t>
      </w:r>
    </w:p>
    <w:p w:rsidR="001B570D" w:rsidRPr="00E5366B" w:rsidRDefault="001B570D" w:rsidP="0080438B">
      <w:pPr>
        <w:tabs>
          <w:tab w:val="left" w:pos="851"/>
        </w:tabs>
        <w:jc w:val="both"/>
        <w:rPr>
          <w:snapToGrid w:val="0"/>
          <w:sz w:val="28"/>
          <w:szCs w:val="28"/>
        </w:rPr>
      </w:pPr>
      <w:r w:rsidRPr="00E5366B">
        <w:rPr>
          <w:b/>
          <w:snapToGrid w:val="0"/>
          <w:sz w:val="28"/>
          <w:szCs w:val="28"/>
        </w:rPr>
        <w:tab/>
      </w:r>
      <w:r w:rsidR="0069339A" w:rsidRPr="00E5366B">
        <w:rPr>
          <w:b/>
          <w:snapToGrid w:val="0"/>
          <w:sz w:val="28"/>
          <w:szCs w:val="28"/>
        </w:rPr>
        <w:t>(</w:t>
      </w:r>
      <w:r w:rsidRPr="00E5366B">
        <w:rPr>
          <w:snapToGrid w:val="0"/>
          <w:sz w:val="28"/>
          <w:szCs w:val="28"/>
        </w:rPr>
        <w:t>602 1 17 01050 10 0000 180</w:t>
      </w:r>
      <w:r w:rsidR="0069339A" w:rsidRPr="00E5366B">
        <w:rPr>
          <w:snapToGrid w:val="0"/>
          <w:sz w:val="28"/>
          <w:szCs w:val="28"/>
        </w:rPr>
        <w:t>)</w:t>
      </w:r>
      <w:r w:rsidRPr="00E5366B">
        <w:rPr>
          <w:b/>
          <w:snapToGrid w:val="0"/>
          <w:sz w:val="28"/>
          <w:szCs w:val="28"/>
        </w:rPr>
        <w:t xml:space="preserve"> «</w:t>
      </w:r>
      <w:r w:rsidRPr="00E5366B">
        <w:rPr>
          <w:snapToGrid w:val="0"/>
          <w:sz w:val="28"/>
          <w:szCs w:val="28"/>
        </w:rPr>
        <w:t>Невыясненные поступления, зачисляемые в бюджеты поселений»</w:t>
      </w:r>
    </w:p>
    <w:p w:rsidR="0064656C" w:rsidRPr="00E5366B" w:rsidRDefault="00FD6B66" w:rsidP="0080438B">
      <w:pPr>
        <w:tabs>
          <w:tab w:val="left" w:pos="851"/>
        </w:tabs>
        <w:jc w:val="both"/>
        <w:rPr>
          <w:sz w:val="28"/>
          <w:szCs w:val="28"/>
        </w:rPr>
      </w:pPr>
      <w:r w:rsidRPr="00E5366B">
        <w:rPr>
          <w:sz w:val="28"/>
          <w:szCs w:val="28"/>
        </w:rPr>
        <w:tab/>
        <w:t xml:space="preserve">По указанному виду неналоговых доходов отражаются поступления, по которым в платежных поручениях на перечисление средств на счета органов Федерального казначейства не соблюдены требования по их заполнению (в полях платежных документов не указаны «ИНН» и «КПП» администратора поступлений в бюджет – Администрации </w:t>
      </w:r>
      <w:proofErr w:type="spellStart"/>
      <w:r w:rsidR="0064656C" w:rsidRPr="00E5366B">
        <w:rPr>
          <w:sz w:val="28"/>
          <w:szCs w:val="28"/>
        </w:rPr>
        <w:t>Веревского</w:t>
      </w:r>
      <w:proofErr w:type="spellEnd"/>
      <w:r w:rsidRPr="00E5366B">
        <w:rPr>
          <w:sz w:val="28"/>
          <w:szCs w:val="28"/>
        </w:rPr>
        <w:t xml:space="preserve"> сельского поселения и при наличии кода ОКАТОМО)</w:t>
      </w:r>
      <w:r w:rsidR="0064656C" w:rsidRPr="00E5366B">
        <w:rPr>
          <w:sz w:val="28"/>
          <w:szCs w:val="28"/>
        </w:rPr>
        <w:t xml:space="preserve">, либо </w:t>
      </w:r>
      <w:r w:rsidRPr="00E5366B">
        <w:rPr>
          <w:sz w:val="28"/>
          <w:szCs w:val="28"/>
        </w:rPr>
        <w:t xml:space="preserve">в платежном поручении есть все реквизиты, но Администрация </w:t>
      </w:r>
      <w:proofErr w:type="spellStart"/>
      <w:r w:rsidR="0064656C" w:rsidRPr="00E5366B">
        <w:rPr>
          <w:sz w:val="28"/>
          <w:szCs w:val="28"/>
        </w:rPr>
        <w:t>Веревского</w:t>
      </w:r>
      <w:proofErr w:type="spellEnd"/>
      <w:r w:rsidRPr="00E5366B">
        <w:rPr>
          <w:sz w:val="28"/>
          <w:szCs w:val="28"/>
        </w:rPr>
        <w:t xml:space="preserve"> сельского поселения не имеет права администрировать указан</w:t>
      </w:r>
      <w:r w:rsidR="0064656C" w:rsidRPr="00E5366B">
        <w:rPr>
          <w:sz w:val="28"/>
          <w:szCs w:val="28"/>
        </w:rPr>
        <w:t>ный доход (не прописан в НПА нужный КБК).</w:t>
      </w:r>
    </w:p>
    <w:p w:rsidR="00FD6B66" w:rsidRPr="00E5366B" w:rsidRDefault="0064656C" w:rsidP="0080438B">
      <w:pPr>
        <w:tabs>
          <w:tab w:val="left" w:pos="851"/>
        </w:tabs>
        <w:jc w:val="both"/>
        <w:rPr>
          <w:sz w:val="28"/>
          <w:szCs w:val="28"/>
        </w:rPr>
      </w:pPr>
      <w:r w:rsidRPr="00E5366B">
        <w:rPr>
          <w:sz w:val="28"/>
          <w:szCs w:val="28"/>
        </w:rPr>
        <w:tab/>
      </w:r>
      <w:r w:rsidR="00FD6B66" w:rsidRPr="00E5366B">
        <w:rPr>
          <w:sz w:val="28"/>
          <w:szCs w:val="28"/>
        </w:rPr>
        <w:t>Платежи, отнесенные к невыясненным поступлениям, подлежат уточнению (выяснению) в течение финансового года, в связи с этим расчет прогноза поступлений по коду «Невыясненные поступления, зачисляемые в бюджеты сельских поселений» на очередной финансовый год и плановый период не произ</w:t>
      </w:r>
      <w:r w:rsidRPr="00E5366B">
        <w:rPr>
          <w:sz w:val="28"/>
          <w:szCs w:val="28"/>
        </w:rPr>
        <w:t>водится.</w:t>
      </w:r>
    </w:p>
    <w:p w:rsidR="00FD6B66" w:rsidRPr="00E5366B" w:rsidRDefault="00FD6B66" w:rsidP="0080438B">
      <w:pPr>
        <w:tabs>
          <w:tab w:val="left" w:pos="851"/>
        </w:tabs>
        <w:jc w:val="both"/>
        <w:rPr>
          <w:snapToGrid w:val="0"/>
          <w:sz w:val="28"/>
          <w:szCs w:val="28"/>
        </w:rPr>
      </w:pPr>
    </w:p>
    <w:p w:rsidR="001B570D" w:rsidRPr="00E5366B" w:rsidRDefault="00FD6B66" w:rsidP="0080438B">
      <w:pPr>
        <w:tabs>
          <w:tab w:val="left" w:pos="851"/>
        </w:tabs>
        <w:jc w:val="both"/>
        <w:rPr>
          <w:sz w:val="28"/>
          <w:szCs w:val="28"/>
        </w:rPr>
      </w:pPr>
      <w:r w:rsidRPr="00E5366B">
        <w:rPr>
          <w:b/>
          <w:snapToGrid w:val="0"/>
          <w:sz w:val="28"/>
          <w:szCs w:val="28"/>
        </w:rPr>
        <w:tab/>
      </w:r>
      <w:r w:rsidR="0069339A" w:rsidRPr="00E5366B">
        <w:rPr>
          <w:b/>
          <w:snapToGrid w:val="0"/>
          <w:sz w:val="28"/>
          <w:szCs w:val="28"/>
        </w:rPr>
        <w:t>(</w:t>
      </w:r>
      <w:r w:rsidRPr="00E5366B">
        <w:rPr>
          <w:snapToGrid w:val="0"/>
          <w:sz w:val="28"/>
          <w:szCs w:val="28"/>
        </w:rPr>
        <w:t>602 1 17 05050 10 0000 180</w:t>
      </w:r>
      <w:r w:rsidR="0069339A" w:rsidRPr="00E5366B">
        <w:rPr>
          <w:snapToGrid w:val="0"/>
          <w:sz w:val="28"/>
          <w:szCs w:val="28"/>
        </w:rPr>
        <w:t>)</w:t>
      </w:r>
      <w:r w:rsidRPr="00E5366B">
        <w:rPr>
          <w:b/>
          <w:snapToGrid w:val="0"/>
          <w:sz w:val="28"/>
          <w:szCs w:val="28"/>
        </w:rPr>
        <w:t xml:space="preserve"> «</w:t>
      </w:r>
      <w:r w:rsidRPr="00E5366B">
        <w:rPr>
          <w:snapToGrid w:val="0"/>
          <w:sz w:val="28"/>
          <w:szCs w:val="28"/>
        </w:rPr>
        <w:t>Прочие неналоговые доходы бюджетов поселений»</w:t>
      </w:r>
    </w:p>
    <w:p w:rsidR="002432CD" w:rsidRPr="00E5366B" w:rsidRDefault="002432CD" w:rsidP="0080438B">
      <w:pPr>
        <w:tabs>
          <w:tab w:val="left" w:pos="851"/>
        </w:tabs>
        <w:jc w:val="both"/>
        <w:rPr>
          <w:sz w:val="28"/>
          <w:szCs w:val="28"/>
        </w:rPr>
      </w:pPr>
      <w:r w:rsidRPr="00E5366B">
        <w:rPr>
          <w:sz w:val="28"/>
          <w:szCs w:val="28"/>
        </w:rPr>
        <w:tab/>
        <w:t xml:space="preserve">Прочие неналоговые доходы, закрепленные за главным администратором доходов - Администрацией </w:t>
      </w:r>
      <w:proofErr w:type="spellStart"/>
      <w:r w:rsidRPr="00E5366B">
        <w:rPr>
          <w:sz w:val="28"/>
          <w:szCs w:val="28"/>
        </w:rPr>
        <w:t>Веревского</w:t>
      </w:r>
      <w:proofErr w:type="spellEnd"/>
      <w:r w:rsidRPr="00E5366B">
        <w:rPr>
          <w:sz w:val="28"/>
          <w:szCs w:val="28"/>
        </w:rPr>
        <w:t xml:space="preserve"> сельского поселения не имеют постоянный характер поступлений и установленных ставок.</w:t>
      </w:r>
    </w:p>
    <w:p w:rsidR="00FD6B66" w:rsidRPr="00E5366B" w:rsidRDefault="002432CD" w:rsidP="0080438B">
      <w:pPr>
        <w:tabs>
          <w:tab w:val="left" w:pos="851"/>
        </w:tabs>
        <w:jc w:val="both"/>
        <w:rPr>
          <w:sz w:val="28"/>
          <w:szCs w:val="28"/>
        </w:rPr>
      </w:pPr>
      <w:r w:rsidRPr="00E5366B">
        <w:rPr>
          <w:sz w:val="28"/>
          <w:szCs w:val="28"/>
        </w:rPr>
        <w:tab/>
        <w:t>Расчет прогноза поступлений по прочим неналоговым доходам производится в соответствии с действующими правовыми актами Российской Федерации, муниципальными правовыми актами с учетом фактического их начисления (поступления) за отчетный финансовый год и предполагаемого начисления (поступления) в текущем финансовом году.</w:t>
      </w:r>
    </w:p>
    <w:p w:rsidR="00FD6B66" w:rsidRPr="00E5366B" w:rsidRDefault="00FD6B66" w:rsidP="0080438B">
      <w:pPr>
        <w:tabs>
          <w:tab w:val="left" w:pos="851"/>
        </w:tabs>
        <w:jc w:val="both"/>
        <w:rPr>
          <w:sz w:val="28"/>
          <w:szCs w:val="28"/>
        </w:rPr>
      </w:pPr>
      <w:r w:rsidRPr="00E5366B">
        <w:rPr>
          <w:sz w:val="28"/>
          <w:szCs w:val="28"/>
        </w:rPr>
        <w:tab/>
        <w:t>Прогноз по данному виду доходов корректируется на поступления, имеющие нестабильный (разовый) характер.</w:t>
      </w:r>
    </w:p>
    <w:p w:rsidR="001B570D" w:rsidRPr="00E5366B" w:rsidRDefault="001B570D" w:rsidP="0080438B">
      <w:pPr>
        <w:tabs>
          <w:tab w:val="left" w:pos="851"/>
        </w:tabs>
        <w:jc w:val="both"/>
        <w:rPr>
          <w:sz w:val="28"/>
          <w:szCs w:val="28"/>
        </w:rPr>
      </w:pPr>
    </w:p>
    <w:p w:rsidR="00FB14F5" w:rsidRPr="00E5366B" w:rsidRDefault="00FB14F5" w:rsidP="0080438B">
      <w:pPr>
        <w:tabs>
          <w:tab w:val="left" w:pos="851"/>
        </w:tabs>
        <w:jc w:val="both"/>
        <w:rPr>
          <w:sz w:val="28"/>
          <w:szCs w:val="28"/>
        </w:rPr>
      </w:pPr>
      <w:r w:rsidRPr="00E5366B">
        <w:rPr>
          <w:sz w:val="28"/>
          <w:szCs w:val="28"/>
        </w:rPr>
        <w:tab/>
      </w:r>
      <w:r w:rsidR="00731FC1" w:rsidRPr="00E5366B">
        <w:rPr>
          <w:sz w:val="28"/>
          <w:szCs w:val="28"/>
        </w:rPr>
        <w:t>3</w:t>
      </w:r>
      <w:r w:rsidRPr="00E5366B">
        <w:rPr>
          <w:sz w:val="28"/>
          <w:szCs w:val="28"/>
        </w:rPr>
        <w:t>.2. Прогноз поступления по безвозмездным поступлениям составляется по следующим видам:</w:t>
      </w:r>
    </w:p>
    <w:p w:rsidR="004E1824" w:rsidRPr="00E5366B" w:rsidRDefault="009C7235" w:rsidP="0080438B">
      <w:pPr>
        <w:pStyle w:val="a7"/>
        <w:numPr>
          <w:ilvl w:val="0"/>
          <w:numId w:val="34"/>
        </w:numPr>
        <w:tabs>
          <w:tab w:val="left" w:pos="0"/>
          <w:tab w:val="left" w:pos="851"/>
        </w:tabs>
        <w:jc w:val="both"/>
        <w:rPr>
          <w:snapToGrid w:val="0"/>
          <w:sz w:val="28"/>
          <w:szCs w:val="28"/>
        </w:rPr>
      </w:pPr>
      <w:r w:rsidRPr="00E5366B">
        <w:rPr>
          <w:snapToGrid w:val="0"/>
          <w:sz w:val="28"/>
          <w:szCs w:val="28"/>
        </w:rPr>
        <w:t>Дотации бюджетам поселений на выравнивание бюджетной  обеспеченности</w:t>
      </w:r>
      <w:r w:rsidR="004E1824" w:rsidRPr="00E5366B">
        <w:rPr>
          <w:snapToGrid w:val="0"/>
          <w:sz w:val="28"/>
          <w:szCs w:val="28"/>
        </w:rPr>
        <w:t>;</w:t>
      </w:r>
    </w:p>
    <w:p w:rsidR="004E1824" w:rsidRPr="00E5366B" w:rsidRDefault="004E1824" w:rsidP="0080438B">
      <w:pPr>
        <w:pStyle w:val="a7"/>
        <w:numPr>
          <w:ilvl w:val="0"/>
          <w:numId w:val="34"/>
        </w:numPr>
        <w:tabs>
          <w:tab w:val="left" w:pos="0"/>
          <w:tab w:val="left" w:pos="851"/>
        </w:tabs>
        <w:jc w:val="both"/>
        <w:rPr>
          <w:sz w:val="28"/>
          <w:szCs w:val="28"/>
        </w:rPr>
      </w:pPr>
      <w:r w:rsidRPr="00E5366B">
        <w:rPr>
          <w:sz w:val="28"/>
          <w:szCs w:val="28"/>
        </w:rPr>
        <w:t>Дотации бюджетам сельских поселений на поддержку мер по обеспечению сбалансированности бюджетов</w:t>
      </w:r>
    </w:p>
    <w:p w:rsidR="005D22E3" w:rsidRPr="00E5366B" w:rsidRDefault="005D22E3" w:rsidP="0080438B">
      <w:pPr>
        <w:pStyle w:val="a7"/>
        <w:numPr>
          <w:ilvl w:val="0"/>
          <w:numId w:val="34"/>
        </w:numPr>
        <w:tabs>
          <w:tab w:val="left" w:pos="0"/>
          <w:tab w:val="left" w:pos="851"/>
        </w:tabs>
        <w:jc w:val="both"/>
        <w:rPr>
          <w:snapToGrid w:val="0"/>
          <w:sz w:val="28"/>
          <w:szCs w:val="28"/>
        </w:rPr>
      </w:pPr>
      <w:r w:rsidRPr="00E5366B">
        <w:rPr>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sidRPr="00E5366B">
        <w:rPr>
          <w:sz w:val="28"/>
          <w:szCs w:val="28"/>
        </w:rPr>
        <w:lastRenderedPageBreak/>
        <w:t>многоквартирных домов, проездов к дворовым территориям многоквартирных домов населенных пунктов</w:t>
      </w:r>
    </w:p>
    <w:p w:rsidR="004E1824" w:rsidRPr="00E5366B" w:rsidRDefault="004E1824" w:rsidP="0080438B">
      <w:pPr>
        <w:pStyle w:val="a7"/>
        <w:numPr>
          <w:ilvl w:val="0"/>
          <w:numId w:val="34"/>
        </w:numPr>
        <w:tabs>
          <w:tab w:val="left" w:pos="0"/>
          <w:tab w:val="left" w:pos="851"/>
        </w:tabs>
        <w:jc w:val="both"/>
        <w:rPr>
          <w:b/>
          <w:sz w:val="28"/>
          <w:szCs w:val="28"/>
        </w:rPr>
      </w:pPr>
      <w:r w:rsidRPr="00E5366B">
        <w:rPr>
          <w:sz w:val="28"/>
          <w:szCs w:val="28"/>
        </w:rPr>
        <w:t>Прочие субсидии бюджетам сельских поселений</w:t>
      </w:r>
    </w:p>
    <w:p w:rsidR="0003500F" w:rsidRPr="00E5366B" w:rsidRDefault="004E1824" w:rsidP="0080438B">
      <w:pPr>
        <w:pStyle w:val="a7"/>
        <w:numPr>
          <w:ilvl w:val="0"/>
          <w:numId w:val="34"/>
        </w:numPr>
        <w:tabs>
          <w:tab w:val="left" w:pos="0"/>
          <w:tab w:val="left" w:pos="851"/>
        </w:tabs>
        <w:jc w:val="both"/>
        <w:rPr>
          <w:sz w:val="28"/>
          <w:szCs w:val="28"/>
        </w:rPr>
      </w:pPr>
      <w:r w:rsidRPr="00E5366B">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5D22E3" w:rsidRPr="00E5366B" w:rsidRDefault="005D22E3" w:rsidP="0080438B">
      <w:pPr>
        <w:pStyle w:val="a7"/>
        <w:numPr>
          <w:ilvl w:val="0"/>
          <w:numId w:val="34"/>
        </w:numPr>
        <w:tabs>
          <w:tab w:val="left" w:pos="0"/>
          <w:tab w:val="left" w:pos="851"/>
        </w:tabs>
        <w:jc w:val="both"/>
        <w:rPr>
          <w:b/>
          <w:sz w:val="28"/>
          <w:szCs w:val="28"/>
        </w:rPr>
      </w:pPr>
      <w:r w:rsidRPr="00E5366B">
        <w:rPr>
          <w:sz w:val="28"/>
          <w:szCs w:val="28"/>
        </w:rPr>
        <w:t>Субвенции бюджетам сельских поселений на выполнение передаваемых полномочий субъектов Российской Федерации</w:t>
      </w:r>
    </w:p>
    <w:p w:rsidR="0003500F" w:rsidRPr="00E5366B" w:rsidRDefault="004E1824" w:rsidP="0080438B">
      <w:pPr>
        <w:pStyle w:val="a7"/>
        <w:numPr>
          <w:ilvl w:val="0"/>
          <w:numId w:val="34"/>
        </w:numPr>
        <w:tabs>
          <w:tab w:val="left" w:pos="0"/>
          <w:tab w:val="left" w:pos="851"/>
        </w:tabs>
        <w:jc w:val="both"/>
        <w:rPr>
          <w:b/>
          <w:sz w:val="28"/>
          <w:szCs w:val="28"/>
        </w:rPr>
      </w:pPr>
      <w:r w:rsidRPr="00E5366B">
        <w:rPr>
          <w:sz w:val="28"/>
          <w:szCs w:val="28"/>
        </w:rPr>
        <w:t>Прочие субвенции бюджетам сельских поселений</w:t>
      </w:r>
    </w:p>
    <w:p w:rsidR="0003500F" w:rsidRPr="00E5366B" w:rsidRDefault="005D22E3" w:rsidP="0080438B">
      <w:pPr>
        <w:pStyle w:val="a7"/>
        <w:numPr>
          <w:ilvl w:val="0"/>
          <w:numId w:val="34"/>
        </w:numPr>
        <w:tabs>
          <w:tab w:val="left" w:pos="0"/>
          <w:tab w:val="left" w:pos="851"/>
        </w:tabs>
        <w:jc w:val="both"/>
        <w:rPr>
          <w:sz w:val="28"/>
          <w:szCs w:val="28"/>
        </w:rPr>
      </w:pPr>
      <w:r w:rsidRPr="00E5366B">
        <w:rPr>
          <w:sz w:val="28"/>
          <w:szCs w:val="28"/>
        </w:rPr>
        <w:t>Прочие межбюджетные трансферты, передаваемые бюджетам сельских поселений</w:t>
      </w:r>
    </w:p>
    <w:p w:rsidR="004F71CB" w:rsidRPr="00E5366B" w:rsidRDefault="0003500F" w:rsidP="0080438B">
      <w:pPr>
        <w:tabs>
          <w:tab w:val="left" w:pos="851"/>
        </w:tabs>
        <w:ind w:firstLine="708"/>
        <w:jc w:val="both"/>
        <w:rPr>
          <w:sz w:val="28"/>
          <w:szCs w:val="28"/>
        </w:rPr>
      </w:pPr>
      <w:r w:rsidRPr="00E5366B">
        <w:rPr>
          <w:sz w:val="28"/>
          <w:szCs w:val="28"/>
        </w:rPr>
        <w:t xml:space="preserve">Прогноз безвозмездных поступлений в бюджет </w:t>
      </w:r>
      <w:r w:rsidR="005D22E3" w:rsidRPr="00E5366B">
        <w:rPr>
          <w:sz w:val="28"/>
          <w:szCs w:val="28"/>
        </w:rPr>
        <w:t>Веревского</w:t>
      </w:r>
      <w:r w:rsidRPr="00E5366B">
        <w:rPr>
          <w:sz w:val="28"/>
          <w:szCs w:val="28"/>
        </w:rPr>
        <w:t xml:space="preserve"> сельского поселения составляется исходя из предполагаемых объемов межбюджетных трансфертов из областного бюджета, в соответствии с Областным законом </w:t>
      </w:r>
      <w:r w:rsidR="005D22E3" w:rsidRPr="00E5366B">
        <w:rPr>
          <w:sz w:val="28"/>
          <w:szCs w:val="28"/>
        </w:rPr>
        <w:t>Ленинградской области</w:t>
      </w:r>
      <w:r w:rsidRPr="00E5366B">
        <w:rPr>
          <w:sz w:val="28"/>
          <w:szCs w:val="28"/>
        </w:rPr>
        <w:t xml:space="preserve"> «Об областном бюджете на очередной фи</w:t>
      </w:r>
      <w:r w:rsidR="00534C59" w:rsidRPr="00E5366B">
        <w:rPr>
          <w:sz w:val="28"/>
          <w:szCs w:val="28"/>
        </w:rPr>
        <w:t>нансовый год и плановый период»</w:t>
      </w:r>
      <w:r w:rsidRPr="00E5366B">
        <w:rPr>
          <w:sz w:val="28"/>
          <w:szCs w:val="28"/>
        </w:rPr>
        <w:t xml:space="preserve"> </w:t>
      </w:r>
      <w:r w:rsidR="004F71CB" w:rsidRPr="00E5366B">
        <w:rPr>
          <w:sz w:val="28"/>
          <w:szCs w:val="28"/>
        </w:rPr>
        <w:t xml:space="preserve">и </w:t>
      </w:r>
      <w:r w:rsidRPr="00E5366B">
        <w:rPr>
          <w:sz w:val="28"/>
          <w:szCs w:val="28"/>
        </w:rPr>
        <w:t xml:space="preserve">из бюджета </w:t>
      </w:r>
      <w:r w:rsidR="004F71CB" w:rsidRPr="00E5366B">
        <w:rPr>
          <w:sz w:val="28"/>
          <w:szCs w:val="28"/>
        </w:rPr>
        <w:t xml:space="preserve">Гатчинского </w:t>
      </w:r>
      <w:r w:rsidRPr="00E5366B">
        <w:rPr>
          <w:sz w:val="28"/>
          <w:szCs w:val="28"/>
        </w:rPr>
        <w:t xml:space="preserve">муниципального </w:t>
      </w:r>
      <w:r w:rsidR="005D22E3" w:rsidRPr="00E5366B">
        <w:rPr>
          <w:sz w:val="28"/>
          <w:szCs w:val="28"/>
        </w:rPr>
        <w:t xml:space="preserve">района </w:t>
      </w:r>
      <w:r w:rsidR="004F71CB" w:rsidRPr="00E5366B">
        <w:rPr>
          <w:sz w:val="28"/>
          <w:szCs w:val="28"/>
        </w:rPr>
        <w:t xml:space="preserve">в соответствии с </w:t>
      </w:r>
      <w:r w:rsidRPr="00E5366B">
        <w:rPr>
          <w:sz w:val="28"/>
          <w:szCs w:val="28"/>
        </w:rPr>
        <w:t xml:space="preserve">решением </w:t>
      </w:r>
      <w:r w:rsidR="004F71CB" w:rsidRPr="00E5366B">
        <w:rPr>
          <w:sz w:val="28"/>
          <w:szCs w:val="28"/>
        </w:rPr>
        <w:t>Совета</w:t>
      </w:r>
      <w:r w:rsidRPr="00E5366B">
        <w:rPr>
          <w:sz w:val="28"/>
          <w:szCs w:val="28"/>
        </w:rPr>
        <w:t xml:space="preserve"> депутатов </w:t>
      </w:r>
      <w:r w:rsidR="004F71CB" w:rsidRPr="00E5366B">
        <w:rPr>
          <w:sz w:val="28"/>
          <w:szCs w:val="28"/>
        </w:rPr>
        <w:t>Гатчинского муниципального района «О</w:t>
      </w:r>
      <w:r w:rsidRPr="00E5366B">
        <w:rPr>
          <w:sz w:val="28"/>
          <w:szCs w:val="28"/>
        </w:rPr>
        <w:t xml:space="preserve"> бюджете на очередной финансовый год и плановый период</w:t>
      </w:r>
      <w:r w:rsidR="004F71CB" w:rsidRPr="00E5366B">
        <w:rPr>
          <w:sz w:val="28"/>
          <w:szCs w:val="28"/>
        </w:rPr>
        <w:t>»</w:t>
      </w:r>
      <w:r w:rsidR="00534C59" w:rsidRPr="00E5366B">
        <w:rPr>
          <w:sz w:val="28"/>
          <w:szCs w:val="28"/>
        </w:rPr>
        <w:t>.</w:t>
      </w:r>
    </w:p>
    <w:p w:rsidR="0003500F" w:rsidRPr="00002AB1" w:rsidRDefault="0003500F" w:rsidP="0080438B">
      <w:pPr>
        <w:tabs>
          <w:tab w:val="left" w:pos="851"/>
        </w:tabs>
        <w:jc w:val="both"/>
        <w:rPr>
          <w:b/>
          <w:sz w:val="28"/>
          <w:szCs w:val="28"/>
        </w:rPr>
      </w:pPr>
    </w:p>
    <w:sectPr w:rsidR="0003500F" w:rsidRPr="00002AB1" w:rsidSect="0080438B">
      <w:headerReference w:type="default" r:id="rId16"/>
      <w:pgSz w:w="11906" w:h="16838"/>
      <w:pgMar w:top="709" w:right="70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16" w:rsidRDefault="00421016" w:rsidP="00AA0046">
      <w:r>
        <w:separator/>
      </w:r>
    </w:p>
  </w:endnote>
  <w:endnote w:type="continuationSeparator" w:id="0">
    <w:p w:rsidR="00421016" w:rsidRDefault="00421016" w:rsidP="00AA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16" w:rsidRDefault="00421016" w:rsidP="00AA0046">
      <w:r>
        <w:separator/>
      </w:r>
    </w:p>
  </w:footnote>
  <w:footnote w:type="continuationSeparator" w:id="0">
    <w:p w:rsidR="00421016" w:rsidRDefault="00421016" w:rsidP="00AA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46" w:rsidRDefault="00AA0046" w:rsidP="00AA0046">
    <w:pPr>
      <w:pStyle w:val="af1"/>
      <w:tabs>
        <w:tab w:val="clear" w:pos="4677"/>
        <w:tab w:val="clear" w:pos="9355"/>
        <w:tab w:val="left" w:pos="7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8946CF"/>
    <w:multiLevelType w:val="hybridMultilevel"/>
    <w:tmpl w:val="4C92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8"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3"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E585C99"/>
    <w:multiLevelType w:val="hybridMultilevel"/>
    <w:tmpl w:val="6A42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19"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1"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9801EED"/>
    <w:multiLevelType w:val="hybridMultilevel"/>
    <w:tmpl w:val="6116F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69E4FF7"/>
    <w:multiLevelType w:val="hybridMultilevel"/>
    <w:tmpl w:val="2344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23CC0"/>
    <w:multiLevelType w:val="multilevel"/>
    <w:tmpl w:val="E19EF74C"/>
    <w:lvl w:ilvl="0">
      <w:start w:val="1"/>
      <w:numFmt w:val="decimal"/>
      <w:lvlText w:val="%1."/>
      <w:lvlJc w:val="left"/>
      <w:pPr>
        <w:ind w:left="2134" w:hanging="14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8"/>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15"/>
  </w:num>
  <w:num w:numId="23">
    <w:abstractNumId w:val="3"/>
  </w:num>
  <w:num w:numId="24">
    <w:abstractNumId w:val="29"/>
  </w:num>
  <w:num w:numId="25">
    <w:abstractNumId w:val="20"/>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0"/>
  </w:num>
  <w:num w:numId="31">
    <w:abstractNumId w:val="1"/>
  </w:num>
  <w:num w:numId="32">
    <w:abstractNumId w:val="28"/>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E0"/>
    <w:rsid w:val="00002AB1"/>
    <w:rsid w:val="00010D42"/>
    <w:rsid w:val="0003500F"/>
    <w:rsid w:val="000374C6"/>
    <w:rsid w:val="00040106"/>
    <w:rsid w:val="00050023"/>
    <w:rsid w:val="00054C49"/>
    <w:rsid w:val="00056B0F"/>
    <w:rsid w:val="000655B3"/>
    <w:rsid w:val="000720ED"/>
    <w:rsid w:val="000748A6"/>
    <w:rsid w:val="00075442"/>
    <w:rsid w:val="00082EBB"/>
    <w:rsid w:val="000B0B39"/>
    <w:rsid w:val="000B2E8C"/>
    <w:rsid w:val="000B5A88"/>
    <w:rsid w:val="000C3B63"/>
    <w:rsid w:val="000D1436"/>
    <w:rsid w:val="00102B19"/>
    <w:rsid w:val="001125A2"/>
    <w:rsid w:val="001315EB"/>
    <w:rsid w:val="00133A56"/>
    <w:rsid w:val="0014450E"/>
    <w:rsid w:val="0015201A"/>
    <w:rsid w:val="001546E4"/>
    <w:rsid w:val="0015595B"/>
    <w:rsid w:val="00180620"/>
    <w:rsid w:val="0018524E"/>
    <w:rsid w:val="00185DA2"/>
    <w:rsid w:val="00192549"/>
    <w:rsid w:val="00197D8D"/>
    <w:rsid w:val="001A1E8E"/>
    <w:rsid w:val="001A2B6C"/>
    <w:rsid w:val="001B104B"/>
    <w:rsid w:val="001B41FE"/>
    <w:rsid w:val="001B570D"/>
    <w:rsid w:val="001C38E8"/>
    <w:rsid w:val="001E5BEA"/>
    <w:rsid w:val="001F31F0"/>
    <w:rsid w:val="0020235B"/>
    <w:rsid w:val="002071B5"/>
    <w:rsid w:val="00217725"/>
    <w:rsid w:val="002332D5"/>
    <w:rsid w:val="002335EE"/>
    <w:rsid w:val="00233BA5"/>
    <w:rsid w:val="00240850"/>
    <w:rsid w:val="002432CD"/>
    <w:rsid w:val="00246012"/>
    <w:rsid w:val="00251B66"/>
    <w:rsid w:val="00253DD9"/>
    <w:rsid w:val="00291273"/>
    <w:rsid w:val="00297545"/>
    <w:rsid w:val="002A5550"/>
    <w:rsid w:val="002B014B"/>
    <w:rsid w:val="002B02AA"/>
    <w:rsid w:val="002C6420"/>
    <w:rsid w:val="002D37BD"/>
    <w:rsid w:val="002E03AF"/>
    <w:rsid w:val="002E21B9"/>
    <w:rsid w:val="002E52EB"/>
    <w:rsid w:val="002F3DDB"/>
    <w:rsid w:val="002F7C68"/>
    <w:rsid w:val="00323D57"/>
    <w:rsid w:val="003356D3"/>
    <w:rsid w:val="0034034C"/>
    <w:rsid w:val="00344D7F"/>
    <w:rsid w:val="003465CA"/>
    <w:rsid w:val="00346911"/>
    <w:rsid w:val="00347628"/>
    <w:rsid w:val="003511FB"/>
    <w:rsid w:val="00351CAD"/>
    <w:rsid w:val="00352E3D"/>
    <w:rsid w:val="0035320E"/>
    <w:rsid w:val="003609C6"/>
    <w:rsid w:val="00383748"/>
    <w:rsid w:val="003A2B64"/>
    <w:rsid w:val="003A5845"/>
    <w:rsid w:val="003A6A4F"/>
    <w:rsid w:val="003B1E8B"/>
    <w:rsid w:val="003C0F9F"/>
    <w:rsid w:val="003C24CF"/>
    <w:rsid w:val="003D685F"/>
    <w:rsid w:val="003E4EC3"/>
    <w:rsid w:val="00401E14"/>
    <w:rsid w:val="00402658"/>
    <w:rsid w:val="00406591"/>
    <w:rsid w:val="00421016"/>
    <w:rsid w:val="00423176"/>
    <w:rsid w:val="00424B39"/>
    <w:rsid w:val="00440A3C"/>
    <w:rsid w:val="004427C2"/>
    <w:rsid w:val="0044419B"/>
    <w:rsid w:val="004468D0"/>
    <w:rsid w:val="00461B7E"/>
    <w:rsid w:val="00467188"/>
    <w:rsid w:val="00467AD8"/>
    <w:rsid w:val="004810AA"/>
    <w:rsid w:val="0049507F"/>
    <w:rsid w:val="004A6BCA"/>
    <w:rsid w:val="004C64FD"/>
    <w:rsid w:val="004D08F8"/>
    <w:rsid w:val="004D2763"/>
    <w:rsid w:val="004E08D5"/>
    <w:rsid w:val="004E1824"/>
    <w:rsid w:val="004E7AC6"/>
    <w:rsid w:val="004F71CB"/>
    <w:rsid w:val="00506B1D"/>
    <w:rsid w:val="005201B3"/>
    <w:rsid w:val="00522F69"/>
    <w:rsid w:val="005317FF"/>
    <w:rsid w:val="00534C59"/>
    <w:rsid w:val="00535C5C"/>
    <w:rsid w:val="00546699"/>
    <w:rsid w:val="00567075"/>
    <w:rsid w:val="00574C0C"/>
    <w:rsid w:val="005768FC"/>
    <w:rsid w:val="005849F2"/>
    <w:rsid w:val="005A76AB"/>
    <w:rsid w:val="005B6C25"/>
    <w:rsid w:val="005C32D2"/>
    <w:rsid w:val="005D1BAD"/>
    <w:rsid w:val="005D22E3"/>
    <w:rsid w:val="005E4A20"/>
    <w:rsid w:val="006123A0"/>
    <w:rsid w:val="00630AA9"/>
    <w:rsid w:val="00643E3A"/>
    <w:rsid w:val="0064656C"/>
    <w:rsid w:val="0065011D"/>
    <w:rsid w:val="00682D0D"/>
    <w:rsid w:val="006873FD"/>
    <w:rsid w:val="0069339A"/>
    <w:rsid w:val="006B10E8"/>
    <w:rsid w:val="006B1EC0"/>
    <w:rsid w:val="006B25D7"/>
    <w:rsid w:val="006D5557"/>
    <w:rsid w:val="006E0B4D"/>
    <w:rsid w:val="006E374D"/>
    <w:rsid w:val="006F4B31"/>
    <w:rsid w:val="007016B0"/>
    <w:rsid w:val="00702961"/>
    <w:rsid w:val="007221ED"/>
    <w:rsid w:val="00731FC1"/>
    <w:rsid w:val="007413DF"/>
    <w:rsid w:val="00755FE1"/>
    <w:rsid w:val="00760F5F"/>
    <w:rsid w:val="00764C07"/>
    <w:rsid w:val="00775642"/>
    <w:rsid w:val="007B141A"/>
    <w:rsid w:val="007C29DB"/>
    <w:rsid w:val="007D3857"/>
    <w:rsid w:val="007E3271"/>
    <w:rsid w:val="0080438B"/>
    <w:rsid w:val="008224C5"/>
    <w:rsid w:val="00832C4B"/>
    <w:rsid w:val="00835884"/>
    <w:rsid w:val="0084001C"/>
    <w:rsid w:val="008439DB"/>
    <w:rsid w:val="008737FC"/>
    <w:rsid w:val="008748F3"/>
    <w:rsid w:val="00875071"/>
    <w:rsid w:val="008756EA"/>
    <w:rsid w:val="0088510C"/>
    <w:rsid w:val="008870EE"/>
    <w:rsid w:val="00892175"/>
    <w:rsid w:val="00897299"/>
    <w:rsid w:val="00897DAC"/>
    <w:rsid w:val="008C04BC"/>
    <w:rsid w:val="008C0DF5"/>
    <w:rsid w:val="008C7048"/>
    <w:rsid w:val="008C7CD8"/>
    <w:rsid w:val="008E61EA"/>
    <w:rsid w:val="008F6EFF"/>
    <w:rsid w:val="00921BED"/>
    <w:rsid w:val="0094346A"/>
    <w:rsid w:val="00947081"/>
    <w:rsid w:val="00950033"/>
    <w:rsid w:val="00954369"/>
    <w:rsid w:val="00960521"/>
    <w:rsid w:val="00962B98"/>
    <w:rsid w:val="00965D21"/>
    <w:rsid w:val="009858E0"/>
    <w:rsid w:val="009970C3"/>
    <w:rsid w:val="009A4626"/>
    <w:rsid w:val="009B03E5"/>
    <w:rsid w:val="009C7235"/>
    <w:rsid w:val="009E6BD6"/>
    <w:rsid w:val="00A0126F"/>
    <w:rsid w:val="00A049D6"/>
    <w:rsid w:val="00A116F2"/>
    <w:rsid w:val="00A1352A"/>
    <w:rsid w:val="00A1514A"/>
    <w:rsid w:val="00A21758"/>
    <w:rsid w:val="00A305DD"/>
    <w:rsid w:val="00A35CE7"/>
    <w:rsid w:val="00A41BE6"/>
    <w:rsid w:val="00A53FA0"/>
    <w:rsid w:val="00A568C3"/>
    <w:rsid w:val="00A625A5"/>
    <w:rsid w:val="00A71C2C"/>
    <w:rsid w:val="00A73AA9"/>
    <w:rsid w:val="00A74570"/>
    <w:rsid w:val="00A80C0A"/>
    <w:rsid w:val="00A812A8"/>
    <w:rsid w:val="00A822F8"/>
    <w:rsid w:val="00A86D9A"/>
    <w:rsid w:val="00A93F90"/>
    <w:rsid w:val="00AA0046"/>
    <w:rsid w:val="00AA236B"/>
    <w:rsid w:val="00AA6028"/>
    <w:rsid w:val="00AB0245"/>
    <w:rsid w:val="00AB2033"/>
    <w:rsid w:val="00AB6067"/>
    <w:rsid w:val="00AB7AD4"/>
    <w:rsid w:val="00AE37AE"/>
    <w:rsid w:val="00AF0C22"/>
    <w:rsid w:val="00B90F98"/>
    <w:rsid w:val="00B9271A"/>
    <w:rsid w:val="00BB300F"/>
    <w:rsid w:val="00BC52E8"/>
    <w:rsid w:val="00BC6FD1"/>
    <w:rsid w:val="00BD08B3"/>
    <w:rsid w:val="00BD5147"/>
    <w:rsid w:val="00BE1C51"/>
    <w:rsid w:val="00C0367C"/>
    <w:rsid w:val="00C03B25"/>
    <w:rsid w:val="00C04347"/>
    <w:rsid w:val="00C27CAB"/>
    <w:rsid w:val="00C417D0"/>
    <w:rsid w:val="00C4220D"/>
    <w:rsid w:val="00C42DCD"/>
    <w:rsid w:val="00C54743"/>
    <w:rsid w:val="00C60283"/>
    <w:rsid w:val="00C65565"/>
    <w:rsid w:val="00C66C3A"/>
    <w:rsid w:val="00C72F47"/>
    <w:rsid w:val="00C81091"/>
    <w:rsid w:val="00C866E0"/>
    <w:rsid w:val="00C9717C"/>
    <w:rsid w:val="00CB0A7A"/>
    <w:rsid w:val="00CB742D"/>
    <w:rsid w:val="00CB7604"/>
    <w:rsid w:val="00CC0975"/>
    <w:rsid w:val="00CD1DE2"/>
    <w:rsid w:val="00CD6305"/>
    <w:rsid w:val="00CE60D2"/>
    <w:rsid w:val="00D20A5C"/>
    <w:rsid w:val="00D27421"/>
    <w:rsid w:val="00D511A8"/>
    <w:rsid w:val="00D61EAF"/>
    <w:rsid w:val="00D626AE"/>
    <w:rsid w:val="00D70715"/>
    <w:rsid w:val="00D74867"/>
    <w:rsid w:val="00D85128"/>
    <w:rsid w:val="00D90126"/>
    <w:rsid w:val="00D94E79"/>
    <w:rsid w:val="00D96ED3"/>
    <w:rsid w:val="00DC09F8"/>
    <w:rsid w:val="00DC4D07"/>
    <w:rsid w:val="00DD548F"/>
    <w:rsid w:val="00DD6836"/>
    <w:rsid w:val="00DD7469"/>
    <w:rsid w:val="00DD7C64"/>
    <w:rsid w:val="00DE0D42"/>
    <w:rsid w:val="00DE3F27"/>
    <w:rsid w:val="00DF45FE"/>
    <w:rsid w:val="00E13B76"/>
    <w:rsid w:val="00E1404D"/>
    <w:rsid w:val="00E144F4"/>
    <w:rsid w:val="00E35884"/>
    <w:rsid w:val="00E5366B"/>
    <w:rsid w:val="00E57589"/>
    <w:rsid w:val="00E62529"/>
    <w:rsid w:val="00E65D88"/>
    <w:rsid w:val="00E96644"/>
    <w:rsid w:val="00EA0421"/>
    <w:rsid w:val="00EA0645"/>
    <w:rsid w:val="00EA1085"/>
    <w:rsid w:val="00EA1711"/>
    <w:rsid w:val="00EC430D"/>
    <w:rsid w:val="00ED7FA4"/>
    <w:rsid w:val="00F02E7A"/>
    <w:rsid w:val="00F07CA8"/>
    <w:rsid w:val="00F2253C"/>
    <w:rsid w:val="00F25645"/>
    <w:rsid w:val="00F35965"/>
    <w:rsid w:val="00F35996"/>
    <w:rsid w:val="00F42F6D"/>
    <w:rsid w:val="00F55347"/>
    <w:rsid w:val="00F55B59"/>
    <w:rsid w:val="00F71133"/>
    <w:rsid w:val="00FA0C5E"/>
    <w:rsid w:val="00FA0CB3"/>
    <w:rsid w:val="00FA52B0"/>
    <w:rsid w:val="00FA743D"/>
    <w:rsid w:val="00FB08DE"/>
    <w:rsid w:val="00FB14F5"/>
    <w:rsid w:val="00FB1BF7"/>
    <w:rsid w:val="00FC47DE"/>
    <w:rsid w:val="00FD6B66"/>
    <w:rsid w:val="00FE7C0D"/>
    <w:rsid w:val="00FF1B13"/>
    <w:rsid w:val="00FF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479F872-F148-4E80-9064-5C4979FB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DB"/>
    <w:rPr>
      <w:sz w:val="24"/>
      <w:szCs w:val="24"/>
    </w:rPr>
  </w:style>
  <w:style w:type="paragraph" w:styleId="1">
    <w:name w:val="heading 1"/>
    <w:basedOn w:val="a"/>
    <w:next w:val="a"/>
    <w:link w:val="10"/>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644"/>
    <w:rPr>
      <w:b/>
      <w:i/>
      <w:sz w:val="24"/>
    </w:rPr>
  </w:style>
  <w:style w:type="character" w:customStyle="1" w:styleId="20">
    <w:name w:val="Заголовок 2 Знак"/>
    <w:basedOn w:val="a0"/>
    <w:link w:val="2"/>
    <w:uiPriority w:val="99"/>
    <w:rsid w:val="00E96644"/>
    <w:rPr>
      <w:b/>
      <w:bCs/>
      <w:sz w:val="28"/>
      <w:szCs w:val="24"/>
    </w:rPr>
  </w:style>
  <w:style w:type="paragraph" w:styleId="a3">
    <w:name w:val="Body Text"/>
    <w:aliases w:val="Основной текст Знак Знак Знак Знак Знак Знак Знак Знак Знак Знак Знак"/>
    <w:basedOn w:val="a"/>
    <w:link w:val="a4"/>
    <w:rsid w:val="00C54743"/>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rsid w:val="00E96644"/>
    <w:rPr>
      <w:sz w:val="24"/>
      <w:szCs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rsid w:val="008439DB"/>
    <w:pPr>
      <w:widowControl w:val="0"/>
      <w:autoSpaceDE w:val="0"/>
      <w:autoSpaceDN w:val="0"/>
      <w:adjustRightInd w:val="0"/>
      <w:ind w:right="19772"/>
    </w:pPr>
    <w:rPr>
      <w:rFonts w:ascii="Courier New" w:hAnsi="Courier New" w:cs="Courier New"/>
    </w:rPr>
  </w:style>
  <w:style w:type="character" w:styleId="a5">
    <w:name w:val="Hyperlink"/>
    <w:rsid w:val="008439DB"/>
    <w:rPr>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rsid w:val="0010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413DF"/>
    <w:pPr>
      <w:ind w:left="720"/>
      <w:contextualSpacing/>
    </w:pPr>
  </w:style>
  <w:style w:type="paragraph" w:customStyle="1" w:styleId="Heading">
    <w:name w:val="Heading"/>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nhideWhenUsed/>
    <w:rsid w:val="00197D8D"/>
    <w:rPr>
      <w:rFonts w:ascii="Tahoma" w:hAnsi="Tahoma" w:cs="Tahoma"/>
      <w:sz w:val="16"/>
      <w:szCs w:val="16"/>
    </w:rPr>
  </w:style>
  <w:style w:type="character" w:customStyle="1" w:styleId="a9">
    <w:name w:val="Текст выноски Знак"/>
    <w:basedOn w:val="a0"/>
    <w:link w:val="a8"/>
    <w:rsid w:val="00197D8D"/>
    <w:rPr>
      <w:rFonts w:ascii="Tahoma" w:hAnsi="Tahoma" w:cs="Tahoma"/>
      <w:sz w:val="16"/>
      <w:szCs w:val="16"/>
    </w:rPr>
  </w:style>
  <w:style w:type="paragraph" w:styleId="21">
    <w:name w:val="Body Text Indent 2"/>
    <w:basedOn w:val="a"/>
    <w:link w:val="22"/>
    <w:uiPriority w:val="99"/>
    <w:unhideWhenUsed/>
    <w:rsid w:val="00E96644"/>
    <w:pPr>
      <w:spacing w:after="120" w:line="480" w:lineRule="auto"/>
      <w:ind w:left="283"/>
    </w:pPr>
  </w:style>
  <w:style w:type="character" w:customStyle="1" w:styleId="22">
    <w:name w:val="Основной текст с отступом 2 Знак"/>
    <w:basedOn w:val="a0"/>
    <w:link w:val="21"/>
    <w:uiPriority w:val="99"/>
    <w:rsid w:val="00E96644"/>
    <w:rPr>
      <w:sz w:val="24"/>
      <w:szCs w:val="24"/>
    </w:rPr>
  </w:style>
  <w:style w:type="paragraph" w:styleId="aa">
    <w:name w:val="Title"/>
    <w:basedOn w:val="a"/>
    <w:link w:val="ab"/>
    <w:qFormat/>
    <w:rsid w:val="00E96644"/>
    <w:pPr>
      <w:jc w:val="center"/>
    </w:pPr>
    <w:rPr>
      <w:b/>
      <w:bCs/>
    </w:rPr>
  </w:style>
  <w:style w:type="character" w:customStyle="1" w:styleId="ab">
    <w:name w:val="Название Знак"/>
    <w:basedOn w:val="a0"/>
    <w:link w:val="aa"/>
    <w:rsid w:val="00E96644"/>
    <w:rPr>
      <w:b/>
      <w:bCs/>
      <w:sz w:val="24"/>
      <w:szCs w:val="24"/>
    </w:rPr>
  </w:style>
  <w:style w:type="paragraph" w:styleId="ac">
    <w:name w:val="Body Text Indent"/>
    <w:basedOn w:val="a"/>
    <w:link w:val="ad"/>
    <w:unhideWhenUsed/>
    <w:rsid w:val="00E96644"/>
    <w:pPr>
      <w:spacing w:after="120"/>
      <w:ind w:left="283"/>
    </w:pPr>
  </w:style>
  <w:style w:type="character" w:customStyle="1" w:styleId="ad">
    <w:name w:val="Основной текст с отступом Знак"/>
    <w:basedOn w:val="a0"/>
    <w:link w:val="ac"/>
    <w:rsid w:val="00E96644"/>
    <w:rPr>
      <w:sz w:val="24"/>
      <w:szCs w:val="24"/>
    </w:rPr>
  </w:style>
  <w:style w:type="paragraph" w:styleId="3">
    <w:name w:val="Body Text Indent 3"/>
    <w:basedOn w:val="a"/>
    <w:link w:val="30"/>
    <w:rsid w:val="00E96644"/>
    <w:pPr>
      <w:spacing w:after="120"/>
      <w:ind w:left="283"/>
    </w:pPr>
    <w:rPr>
      <w:sz w:val="16"/>
      <w:szCs w:val="16"/>
    </w:rPr>
  </w:style>
  <w:style w:type="character" w:customStyle="1" w:styleId="30">
    <w:name w:val="Основной текст с отступом 3 Знак"/>
    <w:basedOn w:val="a0"/>
    <w:link w:val="3"/>
    <w:rsid w:val="00E96644"/>
    <w:rPr>
      <w:sz w:val="16"/>
      <w:szCs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E96644"/>
    <w:rPr>
      <w:sz w:val="28"/>
      <w:szCs w:val="24"/>
    </w:rPr>
  </w:style>
  <w:style w:type="paragraph" w:styleId="ae">
    <w:name w:val="caption"/>
    <w:basedOn w:val="a"/>
    <w:qFormat/>
    <w:rsid w:val="00E96644"/>
    <w:pPr>
      <w:jc w:val="center"/>
    </w:pPr>
    <w:rPr>
      <w:sz w:val="28"/>
      <w:szCs w:val="20"/>
    </w:rPr>
  </w:style>
  <w:style w:type="paragraph" w:customStyle="1" w:styleId="ConsPlusNormal">
    <w:name w:val="ConsPlusNormal"/>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8"/>
      <w:szCs w:val="24"/>
      <w:lang w:val="ru-RU" w:eastAsia="ru-RU" w:bidi="ar-SA"/>
    </w:rPr>
  </w:style>
  <w:style w:type="character" w:customStyle="1" w:styleId="af0">
    <w:name w:val="Верхний колонтитул Знак"/>
    <w:basedOn w:val="a0"/>
    <w:link w:val="af1"/>
    <w:rsid w:val="00E96644"/>
    <w:rPr>
      <w:sz w:val="24"/>
      <w:szCs w:val="24"/>
    </w:rPr>
  </w:style>
  <w:style w:type="paragraph" w:styleId="af1">
    <w:name w:val="header"/>
    <w:basedOn w:val="a"/>
    <w:link w:val="af0"/>
    <w:rsid w:val="00E96644"/>
    <w:pPr>
      <w:tabs>
        <w:tab w:val="center" w:pos="4677"/>
        <w:tab w:val="right" w:pos="9355"/>
      </w:tabs>
    </w:pPr>
  </w:style>
  <w:style w:type="character" w:customStyle="1" w:styleId="af2">
    <w:name w:val="Нижний колонтитул Знак"/>
    <w:basedOn w:val="a0"/>
    <w:link w:val="af3"/>
    <w:rsid w:val="00E96644"/>
    <w:rPr>
      <w:sz w:val="24"/>
      <w:szCs w:val="24"/>
    </w:rPr>
  </w:style>
  <w:style w:type="paragraph" w:styleId="af3">
    <w:name w:val="footer"/>
    <w:basedOn w:val="a"/>
    <w:link w:val="af2"/>
    <w:rsid w:val="00E96644"/>
    <w:pPr>
      <w:tabs>
        <w:tab w:val="center" w:pos="4677"/>
        <w:tab w:val="right" w:pos="9355"/>
      </w:tabs>
    </w:pPr>
  </w:style>
  <w:style w:type="paragraph" w:customStyle="1" w:styleId="ConsPlusCell">
    <w:name w:val="ConsPlusCell"/>
    <w:rsid w:val="00DE3F27"/>
    <w:pPr>
      <w:autoSpaceDE w:val="0"/>
      <w:autoSpaceDN w:val="0"/>
      <w:adjustRightInd w:val="0"/>
    </w:pPr>
    <w:rPr>
      <w:rFonts w:ascii="Arial" w:hAnsi="Arial" w:cs="Arial"/>
    </w:rPr>
  </w:style>
  <w:style w:type="paragraph" w:styleId="af4">
    <w:name w:val="No Spacing"/>
    <w:uiPriority w:val="1"/>
    <w:qFormat/>
    <w:rsid w:val="00291273"/>
  </w:style>
  <w:style w:type="paragraph" w:styleId="af5">
    <w:name w:val="Normal (Web)"/>
    <w:basedOn w:val="a"/>
    <w:uiPriority w:val="99"/>
    <w:unhideWhenUsed/>
    <w:rsid w:val="00AB2033"/>
    <w:pPr>
      <w:spacing w:before="100" w:beforeAutospacing="1" w:after="100" w:afterAutospacing="1"/>
    </w:pPr>
  </w:style>
  <w:style w:type="character" w:styleId="af6">
    <w:name w:val="Placeholder Text"/>
    <w:basedOn w:val="a0"/>
    <w:uiPriority w:val="99"/>
    <w:semiHidden/>
    <w:rsid w:val="00F55B59"/>
    <w:rPr>
      <w:color w:val="808080"/>
    </w:rPr>
  </w:style>
  <w:style w:type="character" w:customStyle="1" w:styleId="apple-converted-space">
    <w:name w:val="apple-converted-space"/>
    <w:basedOn w:val="a0"/>
    <w:rsid w:val="002332D5"/>
  </w:style>
  <w:style w:type="character" w:customStyle="1" w:styleId="31">
    <w:name w:val="Основной текст (3)_"/>
    <w:basedOn w:val="a0"/>
    <w:link w:val="32"/>
    <w:uiPriority w:val="99"/>
    <w:locked/>
    <w:rsid w:val="000D1436"/>
    <w:rPr>
      <w:b/>
      <w:bCs/>
      <w:sz w:val="26"/>
      <w:szCs w:val="26"/>
      <w:shd w:val="clear" w:color="auto" w:fill="FFFFFF"/>
    </w:rPr>
  </w:style>
  <w:style w:type="paragraph" w:customStyle="1" w:styleId="32">
    <w:name w:val="Основной текст (3)"/>
    <w:basedOn w:val="a"/>
    <w:link w:val="31"/>
    <w:uiPriority w:val="99"/>
    <w:rsid w:val="000D1436"/>
    <w:pPr>
      <w:widowControl w:val="0"/>
      <w:shd w:val="clear" w:color="auto" w:fill="FFFFFF"/>
      <w:spacing w:before="240" w:line="322" w:lineRule="exact"/>
      <w:ind w:left="23" w:right="6" w:firstLine="539"/>
      <w:jc w:val="center"/>
    </w:pPr>
    <w:rPr>
      <w:b/>
      <w:bCs/>
      <w:sz w:val="26"/>
      <w:szCs w:val="26"/>
    </w:rPr>
  </w:style>
  <w:style w:type="character" w:customStyle="1" w:styleId="12">
    <w:name w:val="Заголовок №1_"/>
    <w:basedOn w:val="a0"/>
    <w:link w:val="13"/>
    <w:uiPriority w:val="99"/>
    <w:locked/>
    <w:rsid w:val="00A35CE7"/>
    <w:rPr>
      <w:b/>
      <w:bCs/>
      <w:sz w:val="26"/>
      <w:szCs w:val="26"/>
      <w:shd w:val="clear" w:color="auto" w:fill="FFFFFF"/>
    </w:rPr>
  </w:style>
  <w:style w:type="paragraph" w:customStyle="1" w:styleId="13">
    <w:name w:val="Заголовок №1"/>
    <w:basedOn w:val="a"/>
    <w:link w:val="12"/>
    <w:uiPriority w:val="99"/>
    <w:rsid w:val="00A35CE7"/>
    <w:pPr>
      <w:widowControl w:val="0"/>
      <w:shd w:val="clear" w:color="auto" w:fill="FFFFFF"/>
      <w:spacing w:before="300" w:after="540" w:line="240" w:lineRule="atLeast"/>
      <w:ind w:left="23" w:right="6" w:firstLine="539"/>
      <w:jc w:val="both"/>
      <w:outlineLvl w:val="0"/>
    </w:pPr>
    <w:rPr>
      <w:b/>
      <w:bCs/>
      <w:sz w:val="26"/>
      <w:szCs w:val="26"/>
    </w:rPr>
  </w:style>
  <w:style w:type="character" w:customStyle="1" w:styleId="25">
    <w:name w:val="Основной текст (2)_"/>
    <w:basedOn w:val="a0"/>
    <w:link w:val="26"/>
    <w:uiPriority w:val="99"/>
    <w:locked/>
    <w:rsid w:val="00A35CE7"/>
    <w:rPr>
      <w:sz w:val="22"/>
      <w:szCs w:val="22"/>
      <w:shd w:val="clear" w:color="auto" w:fill="FFFFFF"/>
    </w:rPr>
  </w:style>
  <w:style w:type="paragraph" w:customStyle="1" w:styleId="26">
    <w:name w:val="Основной текст (2)"/>
    <w:basedOn w:val="a"/>
    <w:link w:val="25"/>
    <w:uiPriority w:val="99"/>
    <w:rsid w:val="00A35CE7"/>
    <w:pPr>
      <w:widowControl w:val="0"/>
      <w:shd w:val="clear" w:color="auto" w:fill="FFFFFF"/>
      <w:spacing w:after="240" w:line="274" w:lineRule="exact"/>
      <w:ind w:left="23" w:right="6" w:firstLine="539"/>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766">
      <w:bodyDiv w:val="1"/>
      <w:marLeft w:val="0"/>
      <w:marRight w:val="0"/>
      <w:marTop w:val="0"/>
      <w:marBottom w:val="0"/>
      <w:divBdr>
        <w:top w:val="none" w:sz="0" w:space="0" w:color="auto"/>
        <w:left w:val="none" w:sz="0" w:space="0" w:color="auto"/>
        <w:bottom w:val="none" w:sz="0" w:space="0" w:color="auto"/>
        <w:right w:val="none" w:sz="0" w:space="0" w:color="auto"/>
      </w:divBdr>
    </w:div>
    <w:div w:id="596524455">
      <w:bodyDiv w:val="1"/>
      <w:marLeft w:val="0"/>
      <w:marRight w:val="0"/>
      <w:marTop w:val="0"/>
      <w:marBottom w:val="0"/>
      <w:divBdr>
        <w:top w:val="none" w:sz="0" w:space="0" w:color="auto"/>
        <w:left w:val="none" w:sz="0" w:space="0" w:color="auto"/>
        <w:bottom w:val="none" w:sz="0" w:space="0" w:color="auto"/>
        <w:right w:val="none" w:sz="0" w:space="0" w:color="auto"/>
      </w:divBdr>
    </w:div>
    <w:div w:id="805513804">
      <w:bodyDiv w:val="1"/>
      <w:marLeft w:val="0"/>
      <w:marRight w:val="0"/>
      <w:marTop w:val="0"/>
      <w:marBottom w:val="0"/>
      <w:divBdr>
        <w:top w:val="none" w:sz="0" w:space="0" w:color="auto"/>
        <w:left w:val="none" w:sz="0" w:space="0" w:color="auto"/>
        <w:bottom w:val="none" w:sz="0" w:space="0" w:color="auto"/>
        <w:right w:val="none" w:sz="0" w:space="0" w:color="auto"/>
      </w:divBdr>
    </w:div>
    <w:div w:id="947617225">
      <w:bodyDiv w:val="1"/>
      <w:marLeft w:val="0"/>
      <w:marRight w:val="0"/>
      <w:marTop w:val="0"/>
      <w:marBottom w:val="0"/>
      <w:divBdr>
        <w:top w:val="none" w:sz="0" w:space="0" w:color="auto"/>
        <w:left w:val="none" w:sz="0" w:space="0" w:color="auto"/>
        <w:bottom w:val="none" w:sz="0" w:space="0" w:color="auto"/>
        <w:right w:val="none" w:sz="0" w:space="0" w:color="auto"/>
      </w:divBdr>
    </w:div>
    <w:div w:id="1356881797">
      <w:bodyDiv w:val="1"/>
      <w:marLeft w:val="0"/>
      <w:marRight w:val="0"/>
      <w:marTop w:val="0"/>
      <w:marBottom w:val="0"/>
      <w:divBdr>
        <w:top w:val="none" w:sz="0" w:space="0" w:color="auto"/>
        <w:left w:val="none" w:sz="0" w:space="0" w:color="auto"/>
        <w:bottom w:val="none" w:sz="0" w:space="0" w:color="auto"/>
        <w:right w:val="none" w:sz="0" w:space="0" w:color="auto"/>
      </w:divBdr>
    </w:div>
    <w:div w:id="1473057707">
      <w:bodyDiv w:val="1"/>
      <w:marLeft w:val="0"/>
      <w:marRight w:val="0"/>
      <w:marTop w:val="0"/>
      <w:marBottom w:val="0"/>
      <w:divBdr>
        <w:top w:val="none" w:sz="0" w:space="0" w:color="auto"/>
        <w:left w:val="none" w:sz="0" w:space="0" w:color="auto"/>
        <w:bottom w:val="none" w:sz="0" w:space="0" w:color="auto"/>
        <w:right w:val="none" w:sz="0" w:space="0" w:color="auto"/>
      </w:divBdr>
    </w:div>
    <w:div w:id="1700085498">
      <w:bodyDiv w:val="1"/>
      <w:marLeft w:val="0"/>
      <w:marRight w:val="0"/>
      <w:marTop w:val="0"/>
      <w:marBottom w:val="0"/>
      <w:divBdr>
        <w:top w:val="none" w:sz="0" w:space="0" w:color="auto"/>
        <w:left w:val="none" w:sz="0" w:space="0" w:color="auto"/>
        <w:bottom w:val="none" w:sz="0" w:space="0" w:color="auto"/>
        <w:right w:val="none" w:sz="0" w:space="0" w:color="auto"/>
      </w:divBdr>
    </w:div>
    <w:div w:id="18746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E3E942B6C242DA129A1A83C2776F4EA4675CB85DD1A5786D3A2FF85566q5w0C"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352A-24A7-4736-8597-4AEAC352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2017-01-19T09:07:00Z</cp:lastPrinted>
  <dcterms:created xsi:type="dcterms:W3CDTF">2019-11-28T09:45:00Z</dcterms:created>
  <dcterms:modified xsi:type="dcterms:W3CDTF">2019-11-28T09:45:00Z</dcterms:modified>
</cp:coreProperties>
</file>