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2F47" w14:textId="77777777" w:rsidR="002C2461" w:rsidRPr="00073525" w:rsidRDefault="002C2461" w:rsidP="00205627">
      <w:pPr>
        <w:pStyle w:val="1"/>
        <w:rPr>
          <w:szCs w:val="28"/>
        </w:rPr>
      </w:pPr>
      <w:r w:rsidRPr="00073525">
        <w:rPr>
          <w:noProof/>
          <w:szCs w:val="28"/>
        </w:rPr>
        <w:drawing>
          <wp:inline distT="0" distB="0" distL="0" distR="0" wp14:anchorId="3B5C9263" wp14:editId="6968B6BB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92BA" w14:textId="77777777" w:rsidR="00205627" w:rsidRPr="00073525" w:rsidRDefault="00205627" w:rsidP="00205627">
      <w:pPr>
        <w:pStyle w:val="1"/>
        <w:rPr>
          <w:szCs w:val="28"/>
          <w:lang w:val="ru-RU"/>
        </w:rPr>
      </w:pPr>
      <w:r w:rsidRPr="00073525">
        <w:rPr>
          <w:szCs w:val="28"/>
        </w:rPr>
        <w:t xml:space="preserve">СОВЕТ ДЕПУТАТОВ </w:t>
      </w:r>
      <w:r w:rsidRPr="00073525">
        <w:rPr>
          <w:szCs w:val="28"/>
          <w:lang w:val="ru-RU"/>
        </w:rPr>
        <w:t xml:space="preserve">                                       </w:t>
      </w:r>
    </w:p>
    <w:p w14:paraId="36E2E4E7" w14:textId="77777777" w:rsidR="00205627" w:rsidRPr="00073525" w:rsidRDefault="00205627" w:rsidP="00205627">
      <w:pPr>
        <w:pStyle w:val="1"/>
        <w:rPr>
          <w:szCs w:val="28"/>
        </w:rPr>
      </w:pPr>
      <w:r w:rsidRPr="00073525">
        <w:rPr>
          <w:szCs w:val="28"/>
        </w:rPr>
        <w:t xml:space="preserve">МО </w:t>
      </w:r>
      <w:r w:rsidR="00DE08A3" w:rsidRPr="00073525">
        <w:rPr>
          <w:szCs w:val="28"/>
        </w:rPr>
        <w:t>ВЕРЕВСКОЕ СЕЛЬСКОЕ ПОСЕЛЕНИЕ</w:t>
      </w:r>
    </w:p>
    <w:p w14:paraId="39744B29" w14:textId="77777777" w:rsidR="00205627" w:rsidRPr="00073525" w:rsidRDefault="00205627" w:rsidP="00205627">
      <w:pPr>
        <w:jc w:val="center"/>
        <w:rPr>
          <w:b/>
          <w:sz w:val="28"/>
          <w:szCs w:val="28"/>
        </w:rPr>
      </w:pPr>
      <w:r w:rsidRPr="00073525">
        <w:rPr>
          <w:b/>
          <w:sz w:val="28"/>
          <w:szCs w:val="28"/>
        </w:rPr>
        <w:t>ГАТЧИНСКОГО МУНИЦИПАЛЬНОГО РАЙОНА</w:t>
      </w:r>
    </w:p>
    <w:p w14:paraId="3D74242F" w14:textId="77777777" w:rsidR="00205627" w:rsidRPr="00073525" w:rsidRDefault="00205627" w:rsidP="00205627">
      <w:pPr>
        <w:jc w:val="center"/>
        <w:rPr>
          <w:b/>
          <w:sz w:val="28"/>
          <w:szCs w:val="28"/>
        </w:rPr>
      </w:pPr>
      <w:r w:rsidRPr="00073525">
        <w:rPr>
          <w:b/>
          <w:sz w:val="28"/>
          <w:szCs w:val="28"/>
        </w:rPr>
        <w:t>ЛЕНИНГРАДСКОЙ ОБЛАСТИ</w:t>
      </w:r>
    </w:p>
    <w:p w14:paraId="2B9CF312" w14:textId="77777777" w:rsidR="00205627" w:rsidRPr="00073525" w:rsidRDefault="003A5666" w:rsidP="00205627">
      <w:pPr>
        <w:pStyle w:val="1"/>
        <w:rPr>
          <w:szCs w:val="28"/>
          <w:lang w:val="ru-RU"/>
        </w:rPr>
      </w:pPr>
      <w:r w:rsidRPr="00073525">
        <w:rPr>
          <w:szCs w:val="28"/>
          <w:lang w:val="ru-RU"/>
        </w:rPr>
        <w:t>ЧЕТВЕРТЫЙ СОЗЫВ</w:t>
      </w:r>
    </w:p>
    <w:p w14:paraId="3F25C4C4" w14:textId="77777777" w:rsidR="00205627" w:rsidRPr="00073525" w:rsidRDefault="00205627" w:rsidP="00205627">
      <w:pPr>
        <w:pStyle w:val="1"/>
        <w:rPr>
          <w:szCs w:val="28"/>
        </w:rPr>
      </w:pPr>
      <w:r w:rsidRPr="00073525">
        <w:rPr>
          <w:szCs w:val="28"/>
        </w:rPr>
        <w:t>РЕШЕНИ</w:t>
      </w:r>
      <w:r w:rsidRPr="00073525">
        <w:rPr>
          <w:szCs w:val="28"/>
          <w:lang w:val="ru-RU"/>
        </w:rPr>
        <w:t>Е</w:t>
      </w:r>
      <w:r w:rsidRPr="00073525">
        <w:rPr>
          <w:szCs w:val="28"/>
        </w:rPr>
        <w:t xml:space="preserve"> </w:t>
      </w:r>
    </w:p>
    <w:p w14:paraId="26FA7B21" w14:textId="77777777" w:rsidR="00205627" w:rsidRPr="00073525" w:rsidRDefault="00205627" w:rsidP="00205627">
      <w:pPr>
        <w:rPr>
          <w:sz w:val="28"/>
          <w:szCs w:val="28"/>
        </w:rPr>
      </w:pPr>
    </w:p>
    <w:p w14:paraId="7252785A" w14:textId="666E35E6" w:rsidR="00205627" w:rsidRPr="00073525" w:rsidRDefault="009348A7" w:rsidP="003C39C5">
      <w:pPr>
        <w:pStyle w:val="a3"/>
        <w:tabs>
          <w:tab w:val="left" w:pos="9900"/>
        </w:tabs>
        <w:jc w:val="left"/>
        <w:rPr>
          <w:b/>
          <w:szCs w:val="28"/>
        </w:rPr>
      </w:pPr>
      <w:r w:rsidRPr="00073525">
        <w:rPr>
          <w:b/>
          <w:szCs w:val="28"/>
        </w:rPr>
        <w:t xml:space="preserve"> </w:t>
      </w:r>
      <w:r w:rsidR="00C249A9" w:rsidRPr="00073525">
        <w:rPr>
          <w:b/>
          <w:szCs w:val="28"/>
        </w:rPr>
        <w:t>2</w:t>
      </w:r>
      <w:r w:rsidR="00073525" w:rsidRPr="00073525">
        <w:rPr>
          <w:b/>
          <w:szCs w:val="28"/>
        </w:rPr>
        <w:t>1</w:t>
      </w:r>
      <w:r w:rsidRPr="00073525">
        <w:rPr>
          <w:b/>
          <w:szCs w:val="28"/>
        </w:rPr>
        <w:t xml:space="preserve"> </w:t>
      </w:r>
      <w:r w:rsidR="00073525">
        <w:rPr>
          <w:b/>
          <w:szCs w:val="28"/>
        </w:rPr>
        <w:t>апреля</w:t>
      </w:r>
      <w:r w:rsidR="00205627" w:rsidRPr="00073525">
        <w:rPr>
          <w:b/>
          <w:szCs w:val="28"/>
        </w:rPr>
        <w:t xml:space="preserve"> 20</w:t>
      </w:r>
      <w:r w:rsidR="003C39C5" w:rsidRPr="00073525">
        <w:rPr>
          <w:b/>
          <w:szCs w:val="28"/>
        </w:rPr>
        <w:t>2</w:t>
      </w:r>
      <w:r w:rsidR="00016F71" w:rsidRPr="00073525">
        <w:rPr>
          <w:b/>
          <w:szCs w:val="28"/>
        </w:rPr>
        <w:t>2</w:t>
      </w:r>
      <w:r w:rsidR="00205627" w:rsidRPr="00073525">
        <w:rPr>
          <w:b/>
          <w:szCs w:val="28"/>
        </w:rPr>
        <w:t xml:space="preserve"> г.                                                             </w:t>
      </w:r>
      <w:r w:rsidR="00073525">
        <w:rPr>
          <w:b/>
          <w:szCs w:val="28"/>
        </w:rPr>
        <w:t xml:space="preserve">    </w:t>
      </w:r>
      <w:r w:rsidR="00DE08A3" w:rsidRPr="00073525">
        <w:rPr>
          <w:b/>
          <w:szCs w:val="28"/>
        </w:rPr>
        <w:t xml:space="preserve">    </w:t>
      </w:r>
      <w:r w:rsidR="00120B55" w:rsidRPr="00073525">
        <w:rPr>
          <w:b/>
          <w:szCs w:val="28"/>
        </w:rPr>
        <w:t xml:space="preserve">               </w:t>
      </w:r>
      <w:r w:rsidR="00DE08A3" w:rsidRPr="00073525">
        <w:rPr>
          <w:b/>
          <w:szCs w:val="28"/>
        </w:rPr>
        <w:t xml:space="preserve">    </w:t>
      </w:r>
      <w:r w:rsidR="000F322C" w:rsidRPr="00073525">
        <w:rPr>
          <w:b/>
          <w:szCs w:val="28"/>
        </w:rPr>
        <w:t xml:space="preserve"> </w:t>
      </w:r>
      <w:r w:rsidR="00205627" w:rsidRPr="00073525">
        <w:rPr>
          <w:b/>
          <w:szCs w:val="28"/>
        </w:rPr>
        <w:t>№</w:t>
      </w:r>
      <w:r w:rsidR="00964282">
        <w:rPr>
          <w:b/>
          <w:szCs w:val="28"/>
        </w:rPr>
        <w:t>111</w:t>
      </w:r>
    </w:p>
    <w:p w14:paraId="60E00CF4" w14:textId="77777777" w:rsidR="003C39C5" w:rsidRPr="00073525" w:rsidRDefault="003C39C5" w:rsidP="003C39C5">
      <w:pPr>
        <w:pStyle w:val="a3"/>
        <w:tabs>
          <w:tab w:val="left" w:pos="9900"/>
        </w:tabs>
        <w:jc w:val="left"/>
        <w:rPr>
          <w:szCs w:val="28"/>
        </w:rPr>
      </w:pPr>
    </w:p>
    <w:p w14:paraId="5F79A966" w14:textId="2E654E42" w:rsidR="00073525" w:rsidRDefault="00073525" w:rsidP="00073525">
      <w:pPr>
        <w:ind w:right="5102"/>
        <w:jc w:val="both"/>
        <w:rPr>
          <w:rFonts w:eastAsiaTheme="minorHAnsi" w:cstheme="minorBidi"/>
          <w:sz w:val="28"/>
          <w:szCs w:val="28"/>
          <w:bdr w:val="none" w:sz="0" w:space="0" w:color="auto" w:frame="1"/>
          <w:lang w:eastAsia="en-US"/>
        </w:rPr>
      </w:pPr>
      <w:r>
        <w:rPr>
          <w:b/>
          <w:sz w:val="28"/>
          <w:szCs w:val="28"/>
        </w:rPr>
        <w:t xml:space="preserve"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</w:t>
      </w:r>
      <w:proofErr w:type="spellStart"/>
      <w:r>
        <w:rPr>
          <w:b/>
          <w:sz w:val="28"/>
          <w:szCs w:val="28"/>
        </w:rPr>
        <w:t>Веревское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5964947B" w14:textId="77777777" w:rsidR="00073525" w:rsidRDefault="00073525" w:rsidP="00073525">
      <w:pPr>
        <w:ind w:firstLine="425"/>
        <w:rPr>
          <w:sz w:val="28"/>
          <w:szCs w:val="28"/>
          <w:bdr w:val="none" w:sz="0" w:space="0" w:color="auto" w:frame="1"/>
        </w:rPr>
      </w:pPr>
    </w:p>
    <w:p w14:paraId="02A11824" w14:textId="5FBFEE0F" w:rsidR="00073525" w:rsidRDefault="00073525" w:rsidP="00073525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На основании </w:t>
      </w:r>
      <w:r>
        <w:rPr>
          <w:sz w:val="28"/>
          <w:szCs w:val="28"/>
        </w:rPr>
        <w:t xml:space="preserve">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bdr w:val="none" w:sz="0" w:space="0" w:color="auto" w:frame="1"/>
        </w:rPr>
        <w:t xml:space="preserve">в соответствии с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Веревское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Совет депутатов муниципального образования </w:t>
      </w:r>
      <w:proofErr w:type="spellStart"/>
      <w:r>
        <w:rPr>
          <w:sz w:val="28"/>
          <w:szCs w:val="28"/>
        </w:rPr>
        <w:t>Веревское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(далее - Совет депутатов) </w:t>
      </w:r>
    </w:p>
    <w:p w14:paraId="07226D25" w14:textId="77777777" w:rsidR="00073525" w:rsidRDefault="00073525" w:rsidP="00073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C713074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14:paraId="1D5CDDE2" w14:textId="0A41185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73525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073525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14:paraId="0EB8F7CD" w14:textId="4387F211" w:rsidR="00073525" w:rsidRDefault="00073525" w:rsidP="0007352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органов местного самоуправления </w:t>
      </w:r>
      <w:proofErr w:type="spellStart"/>
      <w:r w:rsidR="00800080">
        <w:rPr>
          <w:rFonts w:ascii="Times New Roman" w:hAnsi="Times New Roman" w:cs="Times New Roman"/>
          <w:b w:val="0"/>
          <w:sz w:val="28"/>
          <w:szCs w:val="28"/>
        </w:rPr>
        <w:t>Веревского</w:t>
      </w:r>
      <w:proofErr w:type="spellEnd"/>
      <w:r w:rsidR="008000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2)</w:t>
      </w:r>
      <w:r w:rsidR="0080008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9073F00" w14:textId="1DB191D8" w:rsidR="00073525" w:rsidRDefault="00073525" w:rsidP="0007352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периодическом печатном издании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Веревский</w:t>
      </w:r>
      <w:proofErr w:type="spellEnd"/>
      <w:r>
        <w:rPr>
          <w:sz w:val="28"/>
          <w:szCs w:val="28"/>
        </w:rPr>
        <w:t xml:space="preserve"> Вестник», а также разместить на официальном сайте администрации в информационно-телекоммуникационной сети Интернет</w:t>
      </w:r>
    </w:p>
    <w:p w14:paraId="5608C06F" w14:textId="77777777" w:rsidR="00073525" w:rsidRDefault="00073525" w:rsidP="0007352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опубликования.</w:t>
      </w:r>
    </w:p>
    <w:p w14:paraId="28CB4F92" w14:textId="77777777" w:rsidR="00073525" w:rsidRDefault="00073525" w:rsidP="00073525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14:paraId="1AB86770" w14:textId="2EB04CA2" w:rsidR="00073525" w:rsidRDefault="00073525" w:rsidP="00073525">
      <w:pPr>
        <w:pStyle w:val="a9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муниципального образования                                                 Д.В. Макеев</w:t>
      </w:r>
    </w:p>
    <w:p w14:paraId="2F64ED89" w14:textId="77777777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DF95CF0" w14:textId="77777777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726F378E" w14:textId="77777777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2FB330A8" w14:textId="3C78BB58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7EB7E64C" w14:textId="700AEED0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6E788F7B" w14:textId="22254D82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0C1B3664" w14:textId="0B025CB8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74ABAFC5" w14:textId="798309DB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331E08FA" w14:textId="224B2062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372626F8" w14:textId="4DB1C9FD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389EDD35" w14:textId="4198FC1E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250CD7C7" w14:textId="78BEAEB4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6411F2F" w14:textId="4B562836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3518D2A" w14:textId="2AA14D2A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091A13FC" w14:textId="487D6836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0E13CC44" w14:textId="28900EB7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39915D4B" w14:textId="18B4E5C8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6EDFF3D5" w14:textId="209A2BD7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55909B84" w14:textId="27AAEA93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62F5D826" w14:textId="0C722657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123586BD" w14:textId="2A7EBDCE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5B4443B4" w14:textId="64E62F3F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6DAF8270" w14:textId="012BFAE0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0F442457" w14:textId="4432E397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6F51EFDB" w14:textId="356B9E8B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7CAE093E" w14:textId="3BA58C0E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58FACABA" w14:textId="28403303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1F1D414" w14:textId="7561E2DF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7497C86" w14:textId="693AEFBA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150BA49D" w14:textId="7AB6E00A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54BDEB00" w14:textId="14ED3326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6ACFEB9B" w14:textId="458E78FE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05C48078" w14:textId="5E81270D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1BC4050D" w14:textId="4A0289B5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5E69B141" w14:textId="17C1F5EA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0703C9AF" w14:textId="375CF07A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0382511D" w14:textId="396E8261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5F8C8998" w14:textId="2D877B90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085E706E" w14:textId="77777777" w:rsidR="00073525" w:rsidRDefault="00073525" w:rsidP="00073525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14:paraId="2A0BE5CF" w14:textId="77777777" w:rsidR="00073525" w:rsidRDefault="00073525" w:rsidP="00073525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57BF25E" w14:textId="77777777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1F0DD485" w14:textId="77777777" w:rsidR="00073525" w:rsidRDefault="00073525" w:rsidP="0007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5A8446BD" w14:textId="5D342747" w:rsidR="00073525" w:rsidRPr="00073525" w:rsidRDefault="00073525" w:rsidP="00073525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ФОРМИРОВАНИЯ, РАЗМЕЩЕНИЯ И ОБЕСПЕЧЕНИЯ ДОСТУПА К ОФИЦИАЛЬНОЙ ИНФОРМАЦИИ О ДЕЯТЕЛЬНОСТИ ОРГАНОВ МЕСТНОГО </w:t>
      </w:r>
      <w:r w:rsidRPr="00073525">
        <w:rPr>
          <w:rFonts w:ascii="Times New Roman" w:hAnsi="Times New Roman" w:cs="Times New Roman"/>
          <w:bCs/>
          <w:sz w:val="28"/>
          <w:szCs w:val="28"/>
        </w:rPr>
        <w:t>САМОУПРАВЛЕНИЯ И ДОЛЖНОСТНЫХ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3525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ВЕРЕВСКОЕ СЕЛЬСКОЕ ПОСЕЛЕНИЕ ГАТЧИНСКОГО МУНИЦИПАЛЬНОГО РАЙОНА ЛЕНИНГРАДСКОЙ ОБЛАСТИ</w:t>
      </w:r>
    </w:p>
    <w:p w14:paraId="1F9AA750" w14:textId="77777777" w:rsidR="00073525" w:rsidRPr="00073525" w:rsidRDefault="00073525" w:rsidP="00073525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117C10" w14:textId="77777777" w:rsidR="00073525" w:rsidRDefault="00073525" w:rsidP="000735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8D116AE" w14:textId="77777777" w:rsidR="00073525" w:rsidRDefault="00073525" w:rsidP="0007352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485FD2C6" w14:textId="5FFD3C3F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73525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073525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73525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073525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образование).</w:t>
      </w:r>
    </w:p>
    <w:p w14:paraId="1F25CD4C" w14:textId="4759FAE4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73525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073525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73525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073525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 и должностные лица).</w:t>
      </w:r>
    </w:p>
    <w:p w14:paraId="0841AE82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на:</w:t>
      </w:r>
    </w:p>
    <w:p w14:paraId="5AD07928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 и должностными лицами;</w:t>
      </w:r>
    </w:p>
    <w:p w14:paraId="0AC4DBC3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14:paraId="3D2F6E5A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предоставления органами местного самоуправления и должностными лицами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14:paraId="5FA95A78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Доступ к информации о деятельности органов местного самоуправления и должностных лиц (далее также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14:paraId="7F009D62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55A2B91A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14:paraId="5EA40810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14:paraId="55D6440C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14:paraId="17FD7254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 местного самоуправления и должностными лицами, и в иных отведенных для этих целей местах;</w:t>
      </w:r>
    </w:p>
    <w:p w14:paraId="7117BE8E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 и лицами, а также через библиотечные и архивные фонды;</w:t>
      </w:r>
    </w:p>
    <w:p w14:paraId="36F636B6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иных коллегиальных органов местного самоуправления;</w:t>
      </w:r>
    </w:p>
    <w:p w14:paraId="1E9DB7F7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14:paraId="23A73C06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иными нормативными правовыми актами.</w:t>
      </w:r>
    </w:p>
    <w:p w14:paraId="61B67BFB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14:paraId="30BF492A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14:paraId="3566A933" w14:textId="4AB0FB31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устной форме по телефонам, расположенным в приемных главы администрации, заместителей главы администрации, приемной Совета депутатов, 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руководителя, руководителей структурных подразделений 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14:paraId="3E75D44E" w14:textId="77777777" w:rsidR="00073525" w:rsidRDefault="00073525" w:rsidP="0007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5E98D1" w14:textId="77777777" w:rsidR="00073525" w:rsidRDefault="00073525" w:rsidP="000735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14:paraId="4D1953A8" w14:textId="77777777" w:rsidR="00073525" w:rsidRDefault="00073525" w:rsidP="000735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14:paraId="5FAB23AE" w14:textId="77777777" w:rsidR="00073525" w:rsidRDefault="00073525" w:rsidP="000735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14:paraId="4384A746" w14:textId="77777777" w:rsidR="00073525" w:rsidRDefault="00073525" w:rsidP="0007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11F2D5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14:paraId="729DBD60" w14:textId="366D1FC8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главы </w:t>
      </w:r>
      <w:r w:rsidR="000C35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35C1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0C35C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и Совета депутатов </w:t>
      </w:r>
      <w:r w:rsidR="000C35C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C35C1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0C35C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- уполномоченные главой </w:t>
      </w:r>
      <w:r w:rsidR="000C35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5C1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0C35C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должностные лица;</w:t>
      </w:r>
    </w:p>
    <w:p w14:paraId="7AC3A540" w14:textId="63824E35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proofErr w:type="spellStart"/>
      <w:r w:rsidR="000C35C1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0C35C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лиц Администрации - уполномоченные главой администрации </w:t>
      </w:r>
      <w:r w:rsidR="000C35C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C35C1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0C35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лица, структурные подразделения Администрации.</w:t>
      </w:r>
    </w:p>
    <w:p w14:paraId="3EA77DE3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подразделений, должностных лиц.</w:t>
      </w:r>
    </w:p>
    <w:p w14:paraId="3A954E33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14:paraId="0CE5C11D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14:paraId="652E2D0E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14:paraId="378362C7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14:paraId="46714D53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14:paraId="03B04B9D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14:paraId="1D516D13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14:paraId="57D23DBB" w14:textId="77777777" w:rsidR="00073525" w:rsidRDefault="00073525" w:rsidP="0007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9701E1" w14:textId="77777777" w:rsidR="00073525" w:rsidRDefault="00073525" w:rsidP="000735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14:paraId="372FF180" w14:textId="77777777" w:rsidR="00073525" w:rsidRDefault="00073525" w:rsidP="000735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14:paraId="45509065" w14:textId="77777777" w:rsidR="00073525" w:rsidRDefault="00073525" w:rsidP="0007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C044D0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Предоставление средствам массовой информации сведений о деятельности органов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в следующем порядке:</w:t>
      </w:r>
    </w:p>
    <w:p w14:paraId="711CBC65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14:paraId="767470EA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14:paraId="6C1CB585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14:paraId="246C9A8A" w14:textId="211B69E6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0C35C1">
        <w:rPr>
          <w:rFonts w:ascii="Times New Roman" w:hAnsi="Times New Roman" w:cs="Times New Roman"/>
          <w:sz w:val="28"/>
          <w:szCs w:val="28"/>
        </w:rPr>
        <w:t>периодическом печатном издании «</w:t>
      </w:r>
      <w:proofErr w:type="spellStart"/>
      <w:r w:rsidR="000C35C1">
        <w:rPr>
          <w:rFonts w:ascii="Times New Roman" w:hAnsi="Times New Roman" w:cs="Times New Roman"/>
          <w:sz w:val="28"/>
          <w:szCs w:val="28"/>
        </w:rPr>
        <w:t>Веревский</w:t>
      </w:r>
      <w:proofErr w:type="spellEnd"/>
      <w:r w:rsidR="000C35C1"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717745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Позицию органов местного самоуправления и должностных лиц по вопросам их деятельности имеют право доводить до сведения средств массовой информации:</w:t>
      </w:r>
    </w:p>
    <w:p w14:paraId="1CF99BC9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муниципального района;</w:t>
      </w:r>
    </w:p>
    <w:p w14:paraId="2EDA4277" w14:textId="0D74D664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Совета депутатов муниципального района, заместитель председателя Совета </w:t>
      </w:r>
      <w:r w:rsidR="000C35C1">
        <w:rPr>
          <w:rFonts w:ascii="Times New Roman" w:hAnsi="Times New Roman" w:cs="Times New Roman"/>
          <w:sz w:val="28"/>
          <w:szCs w:val="28"/>
        </w:rPr>
        <w:t>депутатов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06349DE9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 муниципального района, его первый заместитель, заместители;</w:t>
      </w:r>
    </w:p>
    <w:p w14:paraId="2B9A9C7B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работники органов местного самоуправления, уполномоченные вышеуказанными должностными лицами муниципального района.</w:t>
      </w:r>
    </w:p>
    <w:p w14:paraId="6571F44C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14:paraId="5FB5EABD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14:paraId="60FB3A69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их возглавляющих (Ф.И.О., телефон), а также график осуществления ими приема граждан.</w:t>
      </w:r>
    </w:p>
    <w:p w14:paraId="20FCC19C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14:paraId="1B9C53FE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работниками соответствующего органа.</w:t>
      </w:r>
    </w:p>
    <w:p w14:paraId="574EF457" w14:textId="4CD348EF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Работники органов местного самоуправления </w:t>
      </w:r>
      <w:proofErr w:type="spellStart"/>
      <w:r w:rsidR="000C35C1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0C35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</w:t>
      </w:r>
      <w:r w:rsidR="000C35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14:paraId="0B0088DF" w14:textId="31B308E0" w:rsidR="00073525" w:rsidRPr="000C35C1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  <w:r w:rsidR="000C35C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C35C1" w:rsidRPr="000B096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35C1" w:rsidRPr="000B096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35C1" w:rsidRPr="000B096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verevo</w:t>
        </w:r>
        <w:proofErr w:type="spellEnd"/>
        <w:r w:rsidR="000C35C1" w:rsidRPr="000B096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35C1" w:rsidRPr="000B096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="000C35C1" w:rsidRPr="000B096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35C1" w:rsidRPr="000B096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35C1" w:rsidRPr="000C35C1">
        <w:rPr>
          <w:rFonts w:ascii="Times New Roman" w:hAnsi="Times New Roman" w:cs="Times New Roman"/>
          <w:sz w:val="28"/>
          <w:szCs w:val="28"/>
        </w:rPr>
        <w:t>.</w:t>
      </w:r>
      <w:r w:rsidR="000C35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F8FA1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 и должностных лиц.</w:t>
      </w:r>
    </w:p>
    <w:p w14:paraId="5485EB4E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информацией, указанной в перечнях информации, указанных в абзаце первом настоящего пункта,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30A0E4AE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депутатов, а также на заседаниях иных коллегиальных органов местного самоуправления:</w:t>
      </w:r>
    </w:p>
    <w:p w14:paraId="2771BCC8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 Совета депутатов.</w:t>
      </w:r>
    </w:p>
    <w:p w14:paraId="516408C4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14:paraId="05B12551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 и должностными лицами, для ознакомления пользователей информацией с текущей информацией размещается следующая информация:</w:t>
      </w:r>
    </w:p>
    <w:p w14:paraId="77F14D4B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Порядок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и органов местного самоуправления.</w:t>
      </w:r>
    </w:p>
    <w:p w14:paraId="7F2F3146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Условия и порядок получения информации.</w:t>
      </w:r>
    </w:p>
    <w:p w14:paraId="50825486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14:paraId="32F16987" w14:textId="74DCCD62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</w:t>
      </w:r>
      <w:r w:rsidR="000C35C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 о деятельности органов местного самоуправления и должностных лиц </w:t>
      </w:r>
      <w:r w:rsidR="000C35C1">
        <w:rPr>
          <w:rFonts w:ascii="Times New Roman" w:hAnsi="Times New Roman" w:cs="Times New Roman"/>
          <w:sz w:val="28"/>
          <w:szCs w:val="28"/>
        </w:rPr>
        <w:t>может производиться через</w:t>
      </w:r>
      <w:r>
        <w:rPr>
          <w:rFonts w:ascii="Times New Roman" w:hAnsi="Times New Roman" w:cs="Times New Roman"/>
          <w:sz w:val="28"/>
          <w:szCs w:val="28"/>
        </w:rPr>
        <w:t xml:space="preserve"> библиотечные и архивные фонды</w:t>
      </w:r>
      <w:r w:rsidR="000C35C1">
        <w:rPr>
          <w:rFonts w:ascii="Times New Roman" w:hAnsi="Times New Roman" w:cs="Times New Roman"/>
          <w:sz w:val="28"/>
          <w:szCs w:val="28"/>
        </w:rPr>
        <w:t xml:space="preserve"> при наличии соглашений о взаимодействии.</w:t>
      </w:r>
    </w:p>
    <w:p w14:paraId="0A35C7F2" w14:textId="77777777" w:rsidR="00073525" w:rsidRDefault="00073525" w:rsidP="0007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443BF2" w14:textId="77777777" w:rsidR="00073525" w:rsidRDefault="00073525" w:rsidP="000735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14:paraId="70BC931F" w14:textId="77777777" w:rsidR="00073525" w:rsidRDefault="00073525" w:rsidP="000735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14:paraId="0D64EECC" w14:textId="77777777" w:rsidR="00073525" w:rsidRDefault="00073525" w:rsidP="0007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29B630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14:paraId="7F3F4479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14:paraId="3932CBAC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14:paraId="6CBC46BF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14:paraId="0DF2EF3F" w14:textId="77777777" w:rsidR="00073525" w:rsidRDefault="00073525" w:rsidP="0007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D1000E" w14:textId="77777777" w:rsidR="00073525" w:rsidRDefault="00073525" w:rsidP="000735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BFBED74" w14:textId="77777777" w:rsidR="00073525" w:rsidRDefault="00073525" w:rsidP="000735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AD16935" w14:textId="77777777" w:rsidR="00073525" w:rsidRDefault="00073525" w:rsidP="000735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EBE0FEF" w14:textId="77777777" w:rsidR="00073525" w:rsidRDefault="00073525" w:rsidP="000735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C76436D" w14:textId="77777777" w:rsidR="00073525" w:rsidRDefault="00073525" w:rsidP="000735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0059353" w14:textId="77777777" w:rsidR="00073525" w:rsidRDefault="00073525" w:rsidP="000735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0F1B21E" w14:textId="77777777" w:rsidR="00073525" w:rsidRDefault="00073525" w:rsidP="000735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4AF001" w14:textId="77777777" w:rsidR="00073525" w:rsidRDefault="00073525" w:rsidP="000735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CE63EAA" w14:textId="77777777" w:rsidR="00073525" w:rsidRDefault="00073525" w:rsidP="000735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7FED39B" w14:textId="77777777" w:rsidR="00073525" w:rsidRDefault="00073525" w:rsidP="000735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6089E9A" w14:textId="77777777" w:rsidR="00073525" w:rsidRDefault="00073525" w:rsidP="0007352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33B943C0" w14:textId="77777777" w:rsidR="00073525" w:rsidRDefault="00073525" w:rsidP="0007352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6568F35D" w14:textId="77777777" w:rsidR="00073525" w:rsidRDefault="00073525" w:rsidP="0007352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064D3618" w14:textId="77777777" w:rsidR="00073525" w:rsidRDefault="00073525" w:rsidP="0007352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B20DB22" w14:textId="77777777" w:rsidR="00073525" w:rsidRDefault="00073525" w:rsidP="0007352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16838BD5" w14:textId="77777777" w:rsidR="00073525" w:rsidRDefault="00073525" w:rsidP="0007352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4F98341C" w14:textId="77777777" w:rsidR="00073525" w:rsidRDefault="00073525" w:rsidP="0007352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14:paraId="1D13E5D3" w14:textId="77777777" w:rsidR="00073525" w:rsidRDefault="00073525" w:rsidP="000735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F64865A" w14:textId="52110FA8" w:rsidR="00073525" w:rsidRDefault="00073525" w:rsidP="0007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АКТУАЛИЗАЦИИ ИНФОРМАЦИИ НА ОФИЦИАЛЬНОМ САЙТЕ ОРГАНОВ МЕСТНОГО САМОУПРАВЛЕНИЯ </w:t>
      </w:r>
      <w:r w:rsidR="000C35C1" w:rsidRPr="00073525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ВЕРЕВСКОЕ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2F519" w14:textId="77777777" w:rsidR="00073525" w:rsidRDefault="00073525" w:rsidP="0007352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3101A815" w14:textId="3C16554C" w:rsidR="00073525" w:rsidRDefault="00073525" w:rsidP="00073525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</w:t>
      </w:r>
      <w:proofErr w:type="spellStart"/>
      <w:r w:rsidR="000C35C1">
        <w:rPr>
          <w:rFonts w:ascii="Times New Roman" w:hAnsi="Times New Roman" w:cs="Times New Roman"/>
          <w:b w:val="0"/>
          <w:sz w:val="28"/>
          <w:szCs w:val="28"/>
        </w:rPr>
        <w:t>Веревского</w:t>
      </w:r>
      <w:proofErr w:type="spellEnd"/>
      <w:r w:rsidR="000C35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Гатчинского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самоуправления:</w:t>
      </w:r>
    </w:p>
    <w:p w14:paraId="279A0BF7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Общая информация, в том числе:</w:t>
      </w:r>
    </w:p>
    <w:p w14:paraId="5BC9D081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 структура, почтовый адрес, адрес электронной почты, номера телефонов - поддерживается в актуальном состоянии, актуализируются в течение 1 рабочего дня с момента их изменения;</w:t>
      </w:r>
    </w:p>
    <w:p w14:paraId="6850D388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полномочиях, задачах и функциях, в том числе структурных подразделений органов местного самоуправления, а также перечень законов и иных нормативных правовых актов, определяющих эти полномочия, задачи и функции - поддерживается в актуальном состоянии, актуализируются в течение 3 рабочих дней с момента их изменения;</w:t>
      </w:r>
    </w:p>
    <w:p w14:paraId="7FCFED1B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руководителях органов местного самоуправления, их структурных подразделений, муниципальных служащих и работниках органов местного самоуправления - поддерживается в актуальном состоянии, актуализируются в течение 3 рабочих дней с момента их изменения.</w:t>
      </w:r>
    </w:p>
    <w:p w14:paraId="66C829CE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нормотворческой деятельности органов местного самоуправления, должностных лиц, в том числе:</w:t>
      </w:r>
    </w:p>
    <w:p w14:paraId="27F8AD90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изданные муниципальные правовые акты, включая сведения о внесении в них изменений, признании их утратившими силу, признание их судом недействующими -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- в течение 5 рабочих дней со дня их поступления из регистрирующего органа;</w:t>
      </w:r>
    </w:p>
    <w:p w14:paraId="0A272C1B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тексты проектов нормативных правовых актов, внесенных в Совет депутатов - в течение 5 рабочих дней со дня их внесения в Совет депутатов;</w:t>
      </w:r>
    </w:p>
    <w:p w14:paraId="1BD3C387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установленные формы обращений, заявлений и иных документов, принимаемых органами местного самоуправления, должностными лицами к рассмотрению - в течение 5 рабочих дней со дня их внесения в Совет депутатов.</w:t>
      </w:r>
    </w:p>
    <w:p w14:paraId="2600E2F8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</w:t>
      </w:r>
      <w:r>
        <w:rPr>
          <w:sz w:val="28"/>
          <w:szCs w:val="28"/>
        </w:rPr>
        <w:lastRenderedPageBreak/>
        <w:t>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Ленинградской области - поддерживается в актуальном состоянии, актуализируются в течение 1 рабочего дня с момента их изменения.</w:t>
      </w:r>
    </w:p>
    <w:p w14:paraId="0B0FFE2B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кадровом обеспечении органов местного самоуправления, в том числе:</w:t>
      </w:r>
    </w:p>
    <w:p w14:paraId="7F966254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порядок поступления граждан на муниципальную службу - поддерживается в актуальном состоянии, актуализируются в течение 3 рабочих дней с момента их изменения;</w:t>
      </w:r>
    </w:p>
    <w:p w14:paraId="47471EE3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вакантных должностях муниципальной службы, имеющихся в органах местного самоуправления - поддерживается в актуальном состоянии, актуализируются в течение 3 рабочих дней с момента образования вакантной должности;</w:t>
      </w:r>
    </w:p>
    <w:p w14:paraId="0E78B360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 - поддерживается в актуальном состоянии, актуализируются в течение 3 рабочих дней с момента их изменения;</w:t>
      </w:r>
    </w:p>
    <w:p w14:paraId="4786133C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условия замещение вакантных должностей муниципальной службы - поддерживается в актуальном состоянии, актуализируются в течение 3 рабочих дней с момента образования вакантной должности;</w:t>
      </w:r>
    </w:p>
    <w:p w14:paraId="7D9CC8D3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органах местного самоуправления - поддерживается в актуальном состоянии, актуализируются в течение 1 рабочего дня с момента их изменения.</w:t>
      </w:r>
    </w:p>
    <w:p w14:paraId="02D1334D" w14:textId="77777777" w:rsidR="00073525" w:rsidRDefault="00073525" w:rsidP="00073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Иная информация, размещаемая в сети Интернет в соответствии с требованиями Федерального </w:t>
      </w:r>
      <w:hyperlink r:id="rId9" w:history="1">
        <w:r>
          <w:rPr>
            <w:rStyle w:val="aa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14:paraId="2CCC7977" w14:textId="77777777" w:rsidR="003055C3" w:rsidRDefault="003055C3"/>
    <w:sectPr w:rsidR="003055C3" w:rsidSect="00205BEB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FD05" w14:textId="77777777" w:rsidR="003166F4" w:rsidRDefault="003166F4" w:rsidP="00205627">
      <w:r>
        <w:separator/>
      </w:r>
    </w:p>
  </w:endnote>
  <w:endnote w:type="continuationSeparator" w:id="0">
    <w:p w14:paraId="1198FDAD" w14:textId="77777777" w:rsidR="003166F4" w:rsidRDefault="003166F4" w:rsidP="0020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4D82" w14:textId="77777777" w:rsidR="00392BFC" w:rsidRDefault="004904C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2461">
      <w:rPr>
        <w:noProof/>
      </w:rPr>
      <w:t>2</w:t>
    </w:r>
    <w:r>
      <w:fldChar w:fldCharType="end"/>
    </w:r>
  </w:p>
  <w:p w14:paraId="5ED94EE3" w14:textId="77777777" w:rsidR="00392BFC" w:rsidRDefault="003166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22A3" w14:textId="77777777" w:rsidR="00392BFC" w:rsidRDefault="003166F4">
    <w:pPr>
      <w:pStyle w:val="a6"/>
      <w:jc w:val="right"/>
    </w:pPr>
  </w:p>
  <w:p w14:paraId="3ED096B7" w14:textId="77777777" w:rsidR="00392BFC" w:rsidRDefault="003166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EC3D" w14:textId="77777777" w:rsidR="003166F4" w:rsidRDefault="003166F4" w:rsidP="00205627">
      <w:r>
        <w:separator/>
      </w:r>
    </w:p>
  </w:footnote>
  <w:footnote w:type="continuationSeparator" w:id="0">
    <w:p w14:paraId="6656419A" w14:textId="77777777" w:rsidR="003166F4" w:rsidRDefault="003166F4" w:rsidP="0020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F206" w14:textId="553CC220" w:rsidR="009C1B49" w:rsidRPr="00073525" w:rsidRDefault="009C1B49" w:rsidP="009348A7">
    <w:pPr>
      <w:pStyle w:val="a4"/>
      <w:tabs>
        <w:tab w:val="clear" w:pos="4677"/>
        <w:tab w:val="clear" w:pos="9355"/>
        <w:tab w:val="left" w:pos="7524"/>
        <w:tab w:val="left" w:pos="7605"/>
        <w:tab w:val="left" w:pos="8160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6937"/>
    <w:multiLevelType w:val="hybridMultilevel"/>
    <w:tmpl w:val="02CA6EBC"/>
    <w:lvl w:ilvl="0" w:tplc="0419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2C"/>
    <w:rsid w:val="00016F71"/>
    <w:rsid w:val="000322C4"/>
    <w:rsid w:val="00033D2A"/>
    <w:rsid w:val="00073525"/>
    <w:rsid w:val="000B398C"/>
    <w:rsid w:val="000C35C1"/>
    <w:rsid w:val="000E70EC"/>
    <w:rsid w:val="000F322C"/>
    <w:rsid w:val="00120B55"/>
    <w:rsid w:val="00127798"/>
    <w:rsid w:val="001613D3"/>
    <w:rsid w:val="00205627"/>
    <w:rsid w:val="002C2461"/>
    <w:rsid w:val="003055C3"/>
    <w:rsid w:val="003166F4"/>
    <w:rsid w:val="003A5666"/>
    <w:rsid w:val="003C39C5"/>
    <w:rsid w:val="0044592C"/>
    <w:rsid w:val="004904C5"/>
    <w:rsid w:val="005269FF"/>
    <w:rsid w:val="005E4D1C"/>
    <w:rsid w:val="006F30C3"/>
    <w:rsid w:val="007941C5"/>
    <w:rsid w:val="007F098A"/>
    <w:rsid w:val="00800080"/>
    <w:rsid w:val="009118D5"/>
    <w:rsid w:val="0092162D"/>
    <w:rsid w:val="009348A7"/>
    <w:rsid w:val="00964282"/>
    <w:rsid w:val="009C1B49"/>
    <w:rsid w:val="009D3C12"/>
    <w:rsid w:val="00BC0CA3"/>
    <w:rsid w:val="00BC30E7"/>
    <w:rsid w:val="00C249A9"/>
    <w:rsid w:val="00C9101F"/>
    <w:rsid w:val="00CF37E7"/>
    <w:rsid w:val="00D133B1"/>
    <w:rsid w:val="00DE08A3"/>
    <w:rsid w:val="00E4128C"/>
    <w:rsid w:val="00E7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05435"/>
  <w15:chartTrackingRefBased/>
  <w15:docId w15:val="{372CC054-9752-417D-996B-BEC7C544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627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62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caption"/>
    <w:basedOn w:val="a"/>
    <w:qFormat/>
    <w:rsid w:val="0020562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056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05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056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05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semiHidden/>
    <w:locked/>
    <w:rsid w:val="00073525"/>
    <w:rPr>
      <w:rFonts w:ascii="Arial" w:eastAsia="Times New Roman" w:hAnsi="Arial" w:cs="Times New Roman"/>
      <w:sz w:val="28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8"/>
    <w:semiHidden/>
    <w:unhideWhenUsed/>
    <w:rsid w:val="00073525"/>
    <w:pPr>
      <w:widowControl w:val="0"/>
      <w:ind w:firstLine="720"/>
      <w:jc w:val="both"/>
    </w:pPr>
    <w:rPr>
      <w:rFonts w:ascii="Arial" w:hAnsi="Arial"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07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3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073525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0C35C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C3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evo.gt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2022-03-28T11:27:00Z</cp:lastPrinted>
  <dcterms:created xsi:type="dcterms:W3CDTF">2022-04-21T08:48:00Z</dcterms:created>
  <dcterms:modified xsi:type="dcterms:W3CDTF">2022-04-21T08:48:00Z</dcterms:modified>
</cp:coreProperties>
</file>