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978" w14:textId="77777777" w:rsidR="006C0B00" w:rsidRDefault="004F7898" w:rsidP="002F6063">
      <w:pPr>
        <w:pStyle w:val="10"/>
        <w:keepNext/>
        <w:keepLines/>
        <w:framePr w:w="9001" w:h="1363" w:wrap="none" w:vAnchor="page" w:hAnchor="page" w:x="2626" w:y="1"/>
      </w:pPr>
      <w:bookmarkStart w:id="0" w:name="bookmark0"/>
      <w:bookmarkStart w:id="1" w:name="bookmark1"/>
      <w:bookmarkStart w:id="2" w:name="bookmark2"/>
      <w:r>
        <w:t>ДОГАЗИФИКАЦИЯ</w:t>
      </w:r>
      <w:bookmarkEnd w:id="0"/>
      <w:bookmarkEnd w:id="1"/>
      <w:bookmarkEnd w:id="2"/>
    </w:p>
    <w:p w14:paraId="01EE6527" w14:textId="77777777" w:rsidR="006C0B00" w:rsidRDefault="004F7898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AB44927" wp14:editId="71675F9E">
            <wp:simplePos x="0" y="0"/>
            <wp:positionH relativeFrom="page">
              <wp:posOffset>271780</wp:posOffset>
            </wp:positionH>
            <wp:positionV relativeFrom="margin">
              <wp:posOffset>0</wp:posOffset>
            </wp:positionV>
            <wp:extent cx="1420495" cy="8108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204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B33A7" w14:textId="77777777" w:rsidR="006C0B00" w:rsidRDefault="006C0B00">
      <w:pPr>
        <w:spacing w:line="360" w:lineRule="exact"/>
      </w:pPr>
    </w:p>
    <w:p w14:paraId="0FE96723" w14:textId="77777777" w:rsidR="006C0B00" w:rsidRDefault="006C0B00">
      <w:pPr>
        <w:spacing w:after="671" w:line="1" w:lineRule="exact"/>
      </w:pPr>
    </w:p>
    <w:p w14:paraId="08266F8D" w14:textId="77777777" w:rsidR="006C0B00" w:rsidRDefault="006C0B00">
      <w:pPr>
        <w:spacing w:line="1" w:lineRule="exact"/>
        <w:sectPr w:rsidR="006C0B00">
          <w:footerReference w:type="even" r:id="rId7"/>
          <w:footerReference w:type="default" r:id="rId8"/>
          <w:pgSz w:w="11900" w:h="16840"/>
          <w:pgMar w:top="207" w:right="394" w:bottom="414" w:left="130" w:header="0" w:footer="3" w:gutter="0"/>
          <w:pgNumType w:start="1"/>
          <w:cols w:space="720"/>
          <w:noEndnote/>
          <w:docGrid w:linePitch="360"/>
        </w:sectPr>
      </w:pPr>
    </w:p>
    <w:p w14:paraId="459232CA" w14:textId="77777777" w:rsidR="006C0B00" w:rsidRDefault="004F789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5CC1361" wp14:editId="21104822">
            <wp:simplePos x="0" y="0"/>
            <wp:positionH relativeFrom="page">
              <wp:posOffset>457200</wp:posOffset>
            </wp:positionH>
            <wp:positionV relativeFrom="paragraph">
              <wp:posOffset>12700</wp:posOffset>
            </wp:positionV>
            <wp:extent cx="158750" cy="26225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87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33C90" w14:textId="77777777" w:rsidR="006C0B00" w:rsidRDefault="004F7898">
      <w:pPr>
        <w:pStyle w:val="30"/>
        <w:keepNext/>
        <w:keepLines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64"/>
        <w:ind w:firstLine="0"/>
        <w:jc w:val="center"/>
      </w:pPr>
      <w:bookmarkStart w:id="3" w:name="bookmark3"/>
      <w:bookmarkStart w:id="4" w:name="bookmark4"/>
      <w:bookmarkStart w:id="5" w:name="bookmark5"/>
      <w:r>
        <w:rPr>
          <w:color w:val="FFFFFF"/>
        </w:rPr>
        <w:t>ВЫБОР ОРГАНИЗАЦИИ</w:t>
      </w:r>
      <w:bookmarkEnd w:id="3"/>
      <w:bookmarkEnd w:id="4"/>
      <w:bookmarkEnd w:id="5"/>
    </w:p>
    <w:p w14:paraId="3B27173C" w14:textId="77777777" w:rsidR="006C0B00" w:rsidRDefault="004F7898">
      <w:pPr>
        <w:pStyle w:val="11"/>
        <w:rPr>
          <w:sz w:val="24"/>
          <w:szCs w:val="24"/>
        </w:rPr>
      </w:pPr>
      <w:r>
        <w:rPr>
          <w:i/>
          <w:iCs/>
          <w:color w:val="00B0F0"/>
          <w:sz w:val="24"/>
          <w:szCs w:val="24"/>
        </w:rPr>
        <w:t>f</w:t>
      </w:r>
    </w:p>
    <w:p w14:paraId="65B3381B" w14:textId="77777777" w:rsidR="006C0B00" w:rsidRDefault="004F7898">
      <w:pPr>
        <w:pStyle w:val="11"/>
        <w:tabs>
          <w:tab w:val="left" w:pos="713"/>
        </w:tabs>
        <w:spacing w:line="180" w:lineRule="auto"/>
      </w:pPr>
      <w:r>
        <w:rPr>
          <w:color w:val="00B0F0"/>
        </w:rPr>
        <w:t>|</w:t>
      </w:r>
      <w:r>
        <w:rPr>
          <w:color w:val="00B0F0"/>
        </w:rPr>
        <w:tab/>
      </w:r>
      <w:proofErr w:type="spellStart"/>
      <w:r>
        <w:t>Догазификация</w:t>
      </w:r>
      <w:proofErr w:type="spellEnd"/>
      <w:r>
        <w:t xml:space="preserve"> без привлечения средств граждан распространяется на подключение</w:t>
      </w:r>
    </w:p>
    <w:p w14:paraId="277C3F73" w14:textId="77777777" w:rsidR="006C0B00" w:rsidRDefault="004F7898">
      <w:pPr>
        <w:pStyle w:val="11"/>
        <w:tabs>
          <w:tab w:val="left" w:pos="970"/>
        </w:tabs>
        <w:spacing w:line="230" w:lineRule="auto"/>
      </w:pPr>
      <w:r>
        <w:rPr>
          <w:color w:val="00B0F0"/>
        </w:rPr>
        <w:t>|</w:t>
      </w:r>
      <w:r>
        <w:rPr>
          <w:color w:val="00B0F0"/>
        </w:rPr>
        <w:tab/>
      </w:r>
      <w:r>
        <w:t>индивидуальных жилых домов в населенных пунктах, в которых уже проложены</w:t>
      </w:r>
    </w:p>
    <w:p w14:paraId="649AD7DF" w14:textId="77777777" w:rsidR="006C0B00" w:rsidRDefault="004F7898">
      <w:pPr>
        <w:pStyle w:val="11"/>
        <w:tabs>
          <w:tab w:val="left" w:pos="1411"/>
        </w:tabs>
        <w:spacing w:after="720" w:line="230" w:lineRule="auto"/>
      </w:pPr>
      <w:r>
        <w:rPr>
          <w:b/>
          <w:bCs/>
          <w:color w:val="00B0F0"/>
        </w:rPr>
        <w:t>I</w:t>
      </w:r>
      <w:r>
        <w:rPr>
          <w:b/>
          <w:bCs/>
          <w:color w:val="00B0F0"/>
        </w:rPr>
        <w:tab/>
      </w:r>
      <w:proofErr w:type="spellStart"/>
      <w:r>
        <w:t>внутрипоселковые</w:t>
      </w:r>
      <w:proofErr w:type="spellEnd"/>
      <w:r>
        <w:t xml:space="preserve"> газопроводы, и осуществляется транспортировка газа</w:t>
      </w:r>
    </w:p>
    <w:p w14:paraId="23586F96" w14:textId="77777777" w:rsidR="006C0B00" w:rsidRDefault="004F7898">
      <w:pPr>
        <w:pStyle w:val="11"/>
        <w:pBdr>
          <w:top w:val="single" w:sz="0" w:space="0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tabs>
          <w:tab w:val="left" w:pos="713"/>
        </w:tabs>
        <w:sectPr w:rsidR="006C0B00">
          <w:type w:val="continuous"/>
          <w:pgSz w:w="11900" w:h="16840"/>
          <w:pgMar w:top="195" w:right="394" w:bottom="331" w:left="380" w:header="0" w:footer="3" w:gutter="0"/>
          <w:cols w:space="720"/>
          <w:noEndnote/>
          <w:docGrid w:linePitch="360"/>
        </w:sectPr>
      </w:pPr>
      <w:r>
        <w:rPr>
          <w:b/>
          <w:bCs/>
          <w:color w:val="FFFFFF"/>
        </w:rPr>
        <w:t>Г?</w:t>
      </w:r>
      <w:r>
        <w:rPr>
          <w:b/>
          <w:bCs/>
          <w:color w:val="FFFFFF"/>
        </w:rPr>
        <w:tab/>
        <w:t>ВАРИАНТЫ ИСПОЛНЕНИЯ ЗАЯВКИ И ЗАКЛЮЧЕНИЯ ДОГОВОРА НА ДОГАЗИФИКАЦИЮ</w:t>
      </w:r>
    </w:p>
    <w:p w14:paraId="12BDA4B6" w14:textId="77777777" w:rsidR="006C0B00" w:rsidRDefault="006C0B00">
      <w:pPr>
        <w:spacing w:line="104" w:lineRule="exact"/>
        <w:rPr>
          <w:sz w:val="8"/>
          <w:szCs w:val="8"/>
        </w:rPr>
      </w:pPr>
    </w:p>
    <w:p w14:paraId="10649E15" w14:textId="77777777" w:rsidR="006C0B00" w:rsidRDefault="006C0B00">
      <w:pPr>
        <w:spacing w:line="1" w:lineRule="exact"/>
        <w:sectPr w:rsidR="006C0B00">
          <w:type w:val="continuous"/>
          <w:pgSz w:w="11900" w:h="16840"/>
          <w:pgMar w:top="195" w:right="0" w:bottom="331" w:left="0" w:header="0" w:footer="3" w:gutter="0"/>
          <w:cols w:space="720"/>
          <w:noEndnote/>
          <w:docGrid w:linePitch="360"/>
        </w:sectPr>
      </w:pPr>
    </w:p>
    <w:p w14:paraId="7F11356F" w14:textId="77777777" w:rsidR="006C0B00" w:rsidRDefault="004F7898">
      <w:pPr>
        <w:spacing w:line="1" w:lineRule="exact"/>
      </w:pPr>
      <w:r>
        <w:rPr>
          <w:noProof/>
        </w:rPr>
        <mc:AlternateContent>
          <mc:Choice Requires="wps">
            <w:drawing>
              <wp:anchor distT="12700" distB="215900" distL="114300" distR="114300" simplePos="0" relativeHeight="125829379" behindDoc="0" locked="0" layoutInCell="1" allowOverlap="1" wp14:anchorId="08ABF64E" wp14:editId="4814B96B">
                <wp:simplePos x="0" y="0"/>
                <wp:positionH relativeFrom="page">
                  <wp:posOffset>680085</wp:posOffset>
                </wp:positionH>
                <wp:positionV relativeFrom="paragraph">
                  <wp:posOffset>1569720</wp:posOffset>
                </wp:positionV>
                <wp:extent cx="3834130" cy="1612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1BA0D" w14:textId="77777777" w:rsidR="006C0B00" w:rsidRDefault="004F7898">
                            <w:pPr>
                              <w:pStyle w:val="32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Работы в границах земельного участка выполняются за счет заявителя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ABF64E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53.55pt;margin-top:123.6pt;width:301.9pt;height:12.7pt;z-index:125829379;visibility:visible;mso-wrap-style:square;mso-wrap-distance-left:9pt;mso-wrap-distance-top:1pt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" filled="f" stroked="f">
                <v:textbox inset="0,0,0,0">
                  <w:txbxContent>
                    <w:p w14:paraId="0D71BA0D" w14:textId="77777777" w:rsidR="006C0B00" w:rsidRDefault="004F7898">
                      <w:pPr>
                        <w:pStyle w:val="32"/>
                        <w:ind w:left="0"/>
                      </w:pPr>
                      <w:r>
                        <w:rPr>
                          <w:b/>
                          <w:bCs/>
                          <w:color w:val="0070C0"/>
                        </w:rPr>
                        <w:t>Работы в границах земельного участка выполняются за счет заявителя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5E1A28B8" wp14:editId="2C98F56F">
                <wp:simplePos x="0" y="0"/>
                <wp:positionH relativeFrom="page">
                  <wp:posOffset>4867910</wp:posOffset>
                </wp:positionH>
                <wp:positionV relativeFrom="paragraph">
                  <wp:posOffset>12700</wp:posOffset>
                </wp:positionV>
                <wp:extent cx="2355850" cy="197802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978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0DFC9" w14:textId="77777777" w:rsidR="006C0B00" w:rsidRDefault="004F7898">
                            <w:pPr>
                              <w:pStyle w:val="11"/>
                              <w:spacing w:after="1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Вариант 3</w:t>
                            </w:r>
                          </w:p>
                          <w:p w14:paraId="393612CA" w14:textId="77777777" w:rsidR="006C0B00" w:rsidRDefault="004F7898">
                            <w:pPr>
                              <w:pStyle w:val="22"/>
                            </w:pPr>
                            <w:r>
                              <w:t xml:space="preserve">Заключение договора на </w:t>
                            </w:r>
                            <w:proofErr w:type="spellStart"/>
                            <w:r>
                              <w:t>догазификацию</w:t>
                            </w:r>
                            <w:proofErr w:type="spellEnd"/>
                            <w:r>
                              <w:t xml:space="preserve"> (до границы земельного участка) с газораспределительной организацией +</w:t>
                            </w:r>
                          </w:p>
                          <w:p w14:paraId="6A7B9105" w14:textId="77777777" w:rsidR="006C0B00" w:rsidRDefault="004F7898">
                            <w:pPr>
                              <w:pStyle w:val="22"/>
                              <w:tabs>
                                <w:tab w:val="right" w:pos="3648"/>
                              </w:tabs>
                            </w:pPr>
                            <w:r>
                              <w:t>Заключение договора с использованием субсидии* в пределах границ земельного участка с любой организацией, имеющей разрешение на проектирование и</w:t>
                            </w:r>
                            <w: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>|</w:t>
                            </w:r>
                          </w:p>
                          <w:p w14:paraId="21774B27" w14:textId="77777777" w:rsidR="006C0B00" w:rsidRDefault="004F7898">
                            <w:pPr>
                              <w:pStyle w:val="a5"/>
                              <w:tabs>
                                <w:tab w:val="right" w:leader="hyphen" w:pos="3651"/>
                              </w:tabs>
                              <w:spacing w:after="40" w:line="154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строительство газопроводов </w:t>
                            </w:r>
                            <w:r>
                              <w:rPr>
                                <w:color w:val="0070C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17"/>
                                <w:szCs w:val="17"/>
                              </w:rPr>
                              <w:t>|</w:t>
                            </w:r>
                          </w:p>
                          <w:p w14:paraId="788AE4F1" w14:textId="77777777" w:rsidR="006C0B00" w:rsidRDefault="004F7898">
                            <w:pPr>
                              <w:pStyle w:val="a5"/>
                              <w:tabs>
                                <w:tab w:val="right" w:pos="3643"/>
                              </w:tabs>
                              <w:spacing w:after="40" w:line="240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>* Порядок предоставления субсидии в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17"/>
                                <w:szCs w:val="17"/>
                              </w:rPr>
                              <w:t>|</w:t>
                            </w:r>
                          </w:p>
                          <w:p w14:paraId="037DE039" w14:textId="77777777" w:rsidR="006C0B00" w:rsidRDefault="004F7898">
                            <w:pPr>
                              <w:pStyle w:val="a5"/>
                              <w:tabs>
                                <w:tab w:val="right" w:pos="3651"/>
                              </w:tabs>
                              <w:spacing w:after="80" w:line="240" w:lineRule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>рамках постановления Правительства ЛО от 30.08.2013 № 282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1A28B8" id="Shape 13" o:spid="_x0000_s1027" type="#_x0000_t202" style="position:absolute;margin-left:383.3pt;margin-top:1pt;width:185.5pt;height:155.7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" filled="f" stroked="f">
                <v:textbox inset="0,0,0,0">
                  <w:txbxContent>
                    <w:p w14:paraId="6520DFC9" w14:textId="77777777" w:rsidR="006C0B00" w:rsidRDefault="004F7898">
                      <w:pPr>
                        <w:pStyle w:val="11"/>
                        <w:spacing w:after="1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Вариант 3</w:t>
                      </w:r>
                    </w:p>
                    <w:p w14:paraId="393612CA" w14:textId="77777777" w:rsidR="006C0B00" w:rsidRDefault="004F7898">
                      <w:pPr>
                        <w:pStyle w:val="22"/>
                      </w:pPr>
                      <w:r>
                        <w:t xml:space="preserve">Заключение договора на </w:t>
                      </w:r>
                      <w:proofErr w:type="spellStart"/>
                      <w:r>
                        <w:t>догазификацию</w:t>
                      </w:r>
                      <w:proofErr w:type="spellEnd"/>
                      <w:r>
                        <w:t xml:space="preserve"> (до границы земельного участка) с газораспределительной организацией +</w:t>
                      </w:r>
                    </w:p>
                    <w:p w14:paraId="6A7B9105" w14:textId="77777777" w:rsidR="006C0B00" w:rsidRDefault="004F7898">
                      <w:pPr>
                        <w:pStyle w:val="22"/>
                        <w:tabs>
                          <w:tab w:val="right" w:pos="3648"/>
                        </w:tabs>
                      </w:pPr>
                      <w:r>
                        <w:t>Заключение договора с использованием субсидии* в пределах границ земельного участка с любой организацией, имеющей разрешение на проектирование и</w:t>
                      </w:r>
                      <w:r>
                        <w:tab/>
                      </w:r>
                      <w:r>
                        <w:rPr>
                          <w:color w:val="00B0F0"/>
                        </w:rPr>
                        <w:t>|</w:t>
                      </w:r>
                    </w:p>
                    <w:p w14:paraId="21774B27" w14:textId="77777777" w:rsidR="006C0B00" w:rsidRDefault="004F7898">
                      <w:pPr>
                        <w:pStyle w:val="a5"/>
                        <w:tabs>
                          <w:tab w:val="right" w:leader="hyphen" w:pos="3651"/>
                        </w:tabs>
                        <w:spacing w:after="40" w:line="154" w:lineRule="auto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строительство газопроводов </w:t>
                      </w:r>
                      <w:r>
                        <w:rPr>
                          <w:color w:val="0070C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B0F0"/>
                          <w:sz w:val="17"/>
                          <w:szCs w:val="17"/>
                        </w:rPr>
                        <w:t>|</w:t>
                      </w:r>
                    </w:p>
                    <w:p w14:paraId="788AE4F1" w14:textId="77777777" w:rsidR="006C0B00" w:rsidRDefault="004F7898">
                      <w:pPr>
                        <w:pStyle w:val="a5"/>
                        <w:tabs>
                          <w:tab w:val="right" w:pos="3643"/>
                        </w:tabs>
                        <w:spacing w:after="40" w:line="240" w:lineRule="auto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7"/>
                          <w:szCs w:val="17"/>
                        </w:rPr>
                        <w:t>* Порядок предоставления субсидии в</w:t>
                      </w:r>
                      <w:r>
                        <w:rPr>
                          <w:b/>
                          <w:bCs/>
                          <w:color w:val="0070C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17"/>
                          <w:szCs w:val="17"/>
                        </w:rPr>
                        <w:t>|</w:t>
                      </w:r>
                    </w:p>
                    <w:p w14:paraId="037DE039" w14:textId="77777777" w:rsidR="006C0B00" w:rsidRDefault="004F7898">
                      <w:pPr>
                        <w:pStyle w:val="a5"/>
                        <w:tabs>
                          <w:tab w:val="right" w:pos="3651"/>
                        </w:tabs>
                        <w:spacing w:after="80" w:line="240" w:lineRule="auto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7"/>
                          <w:szCs w:val="17"/>
                        </w:rPr>
                        <w:t>рамках постановления Правительства ЛО от 30.08.2013 № 282</w:t>
                      </w:r>
                      <w:r>
                        <w:rPr>
                          <w:b/>
                          <w:bCs/>
                          <w:color w:val="0070C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17"/>
                          <w:szCs w:val="17"/>
                        </w:rPr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3BF12A" w14:textId="77777777" w:rsidR="006C0B00" w:rsidRDefault="004F7898">
      <w:pPr>
        <w:pStyle w:val="11"/>
        <w:spacing w:after="140"/>
        <w:jc w:val="center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Вариант 1</w:t>
      </w:r>
    </w:p>
    <w:p w14:paraId="609FAC40" w14:textId="77777777" w:rsidR="006C0B00" w:rsidRDefault="004F7898">
      <w:pPr>
        <w:pStyle w:val="22"/>
      </w:pPr>
      <w:r>
        <w:t xml:space="preserve">Заключение одного комплексного договора (выполнение работ по подключению как до границы земельного участка, так и в пределах границ земельного участка) с газораспределительной организацией: </w:t>
      </w:r>
      <w:r>
        <w:rPr>
          <w:rFonts w:ascii="Arial" w:eastAsia="Arial" w:hAnsi="Arial" w:cs="Arial"/>
          <w:color w:val="0070C0"/>
        </w:rPr>
        <w:t>•</w:t>
      </w:r>
      <w:r>
        <w:t xml:space="preserve">АО «Газпром газораспределение ЛО»; </w:t>
      </w:r>
      <w:r>
        <w:rPr>
          <w:rFonts w:ascii="Arial" w:eastAsia="Arial" w:hAnsi="Arial" w:cs="Arial"/>
          <w:color w:val="0070C0"/>
        </w:rPr>
        <w:t>•</w:t>
      </w:r>
      <w:r>
        <w:t>ООО «</w:t>
      </w:r>
      <w:proofErr w:type="spellStart"/>
      <w:r>
        <w:t>ПетербургГаз</w:t>
      </w:r>
      <w:proofErr w:type="spellEnd"/>
      <w:r>
        <w:t>».</w:t>
      </w:r>
    </w:p>
    <w:p w14:paraId="68A004D7" w14:textId="77777777" w:rsidR="006C0B00" w:rsidRDefault="004F7898">
      <w:pPr>
        <w:spacing w:line="1" w:lineRule="exact"/>
        <w:rPr>
          <w:sz w:val="2"/>
          <w:szCs w:val="2"/>
        </w:rPr>
      </w:pPr>
      <w:r>
        <w:br w:type="column"/>
      </w:r>
    </w:p>
    <w:p w14:paraId="5DE69408" w14:textId="77777777" w:rsidR="006C0B00" w:rsidRDefault="004F7898">
      <w:pPr>
        <w:pStyle w:val="11"/>
        <w:spacing w:after="140"/>
        <w:jc w:val="center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Вариант 2</w:t>
      </w:r>
    </w:p>
    <w:p w14:paraId="71C9CE45" w14:textId="77777777" w:rsidR="006C0B00" w:rsidRDefault="004F7898">
      <w:pPr>
        <w:pStyle w:val="22"/>
      </w:pPr>
      <w:r>
        <w:t xml:space="preserve">Заключение договора на </w:t>
      </w:r>
      <w:proofErr w:type="spellStart"/>
      <w:r>
        <w:t>догазификацию</w:t>
      </w:r>
      <w:proofErr w:type="spellEnd"/>
      <w:r>
        <w:t xml:space="preserve"> (до границы земельного участка) с газораспределительной организацией +</w:t>
      </w:r>
    </w:p>
    <w:p w14:paraId="65FB2553" w14:textId="77777777" w:rsidR="006C0B00" w:rsidRDefault="004F7898">
      <w:pPr>
        <w:pStyle w:val="22"/>
        <w:sectPr w:rsidR="006C0B00">
          <w:type w:val="continuous"/>
          <w:pgSz w:w="11900" w:h="16840"/>
          <w:pgMar w:top="195" w:right="4565" w:bottom="331" w:left="831" w:header="0" w:footer="3" w:gutter="0"/>
          <w:cols w:num="2" w:space="312"/>
          <w:noEndnote/>
          <w:docGrid w:linePitch="360"/>
        </w:sectPr>
      </w:pPr>
      <w:r>
        <w:t>заключение договора в пределах границ земельного участка с любой организацией, имеющей разрешение на проектирование и строительство газопроводов</w:t>
      </w:r>
    </w:p>
    <w:p w14:paraId="6ED3CF85" w14:textId="77777777" w:rsidR="006C0B00" w:rsidRDefault="006C0B00">
      <w:pPr>
        <w:spacing w:before="71" w:after="71" w:line="240" w:lineRule="exact"/>
        <w:rPr>
          <w:sz w:val="19"/>
          <w:szCs w:val="19"/>
        </w:rPr>
      </w:pPr>
    </w:p>
    <w:p w14:paraId="4ECD1082" w14:textId="77777777" w:rsidR="006C0B00" w:rsidRDefault="006C0B00">
      <w:pPr>
        <w:spacing w:line="1" w:lineRule="exact"/>
        <w:sectPr w:rsidR="006C0B00">
          <w:type w:val="continuous"/>
          <w:pgSz w:w="11900" w:h="16840"/>
          <w:pgMar w:top="195" w:right="0" w:bottom="331" w:left="0" w:header="0" w:footer="3" w:gutter="0"/>
          <w:cols w:space="720"/>
          <w:noEndnote/>
          <w:docGrid w:linePitch="360"/>
        </w:sectPr>
      </w:pPr>
    </w:p>
    <w:p w14:paraId="2BFF3A59" w14:textId="77777777" w:rsidR="006C0B00" w:rsidRDefault="004F789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83" behindDoc="0" locked="0" layoutInCell="1" allowOverlap="1" wp14:anchorId="030C6DF5" wp14:editId="0EE30030">
            <wp:simplePos x="0" y="0"/>
            <wp:positionH relativeFrom="page">
              <wp:posOffset>247015</wp:posOffset>
            </wp:positionH>
            <wp:positionV relativeFrom="paragraph">
              <wp:posOffset>12700</wp:posOffset>
            </wp:positionV>
            <wp:extent cx="328930" cy="33528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4" behindDoc="0" locked="0" layoutInCell="1" allowOverlap="1" wp14:anchorId="358ADD0D" wp14:editId="2B4EFB43">
            <wp:simplePos x="0" y="0"/>
            <wp:positionH relativeFrom="page">
              <wp:posOffset>247015</wp:posOffset>
            </wp:positionH>
            <wp:positionV relativeFrom="paragraph">
              <wp:posOffset>1027430</wp:posOffset>
            </wp:positionV>
            <wp:extent cx="280670" cy="33528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067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100A1462" wp14:editId="6DBC9B50">
                <wp:simplePos x="0" y="0"/>
                <wp:positionH relativeFrom="page">
                  <wp:posOffset>250190</wp:posOffset>
                </wp:positionH>
                <wp:positionV relativeFrom="paragraph">
                  <wp:posOffset>1542415</wp:posOffset>
                </wp:positionV>
                <wp:extent cx="2962910" cy="1359535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359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7EFDD" w14:textId="77777777" w:rsidR="006C0B00" w:rsidRDefault="004F7898">
                            <w:pPr>
                              <w:pStyle w:val="32"/>
                              <w:spacing w:line="190" w:lineRule="auto"/>
                              <w:ind w:left="0"/>
                            </w:pPr>
                            <w:r>
                              <w:rPr>
                                <w:i/>
                                <w:iCs/>
                                <w:color w:val="00B0F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Заключение договора о техническом</w:t>
                            </w:r>
                          </w:p>
                          <w:p w14:paraId="0519D6D1" w14:textId="77777777" w:rsidR="006C0B00" w:rsidRDefault="004F7898">
                            <w:pPr>
                              <w:pStyle w:val="32"/>
                              <w:tabs>
                                <w:tab w:val="left" w:pos="298"/>
                              </w:tabs>
                              <w:spacing w:after="40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обслуживании газоиспользующего</w:t>
                            </w:r>
                          </w:p>
                          <w:p w14:paraId="4B52C81F" w14:textId="77777777" w:rsidR="006C0B00" w:rsidRDefault="004F7898">
                            <w:pPr>
                              <w:pStyle w:val="32"/>
                              <w:tabs>
                                <w:tab w:val="left" w:pos="298"/>
                              </w:tabs>
                              <w:spacing w:after="40"/>
                              <w:ind w:left="0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|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оборудования:</w:t>
                            </w:r>
                          </w:p>
                          <w:p w14:paraId="41D42FF1" w14:textId="77777777" w:rsidR="006C0B00" w:rsidRDefault="004F7898">
                            <w:pPr>
                              <w:pStyle w:val="32"/>
                              <w:ind w:left="340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</w:rPr>
                              <w:t>•</w:t>
                            </w:r>
                            <w:r>
                              <w:t xml:space="preserve">документы на газоиспользующее оборудование; </w:t>
                            </w:r>
                            <w:r>
                              <w:rPr>
                                <w:rFonts w:ascii="Arial" w:eastAsia="Arial" w:hAnsi="Arial" w:cs="Arial"/>
                                <w:color w:val="0070C0"/>
                              </w:rPr>
                              <w:t>•</w:t>
                            </w:r>
                            <w:r>
                              <w:t>документы, содержащие дату опломбирования прибора учета газа;</w:t>
                            </w:r>
                          </w:p>
                          <w:p w14:paraId="044012DC" w14:textId="77777777" w:rsidR="006C0B00" w:rsidRDefault="004F7898">
                            <w:pPr>
                              <w:pStyle w:val="32"/>
                              <w:tabs>
                                <w:tab w:val="left" w:pos="326"/>
                              </w:tabs>
                              <w:ind w:left="0"/>
                            </w:pPr>
                            <w:r>
                              <w:rPr>
                                <w:color w:val="00B0F0"/>
                              </w:rPr>
                              <w:t>|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>•</w:t>
                            </w:r>
                            <w:r>
                              <w:t>копия акта об определении границ раздела</w:t>
                            </w:r>
                          </w:p>
                          <w:p w14:paraId="29204163" w14:textId="77777777" w:rsidR="006C0B00" w:rsidRDefault="004F7898">
                            <w:pPr>
                              <w:pStyle w:val="32"/>
                              <w:spacing w:after="40"/>
                              <w:ind w:left="340"/>
                            </w:pPr>
                            <w:r>
                              <w:t>собственности на газораспределительной сети (при наличии).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0A1462" id="Shape 19" o:spid="_x0000_s1028" type="#_x0000_t202" style="position:absolute;margin-left:19.7pt;margin-top:121.45pt;width:233.3pt;height:107.05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" filled="f" stroked="f">
                <v:textbox inset="0,0,0,0">
                  <w:txbxContent>
                    <w:p w14:paraId="66D7EFDD" w14:textId="77777777" w:rsidR="006C0B00" w:rsidRDefault="004F7898">
                      <w:pPr>
                        <w:pStyle w:val="32"/>
                        <w:spacing w:line="190" w:lineRule="auto"/>
                        <w:ind w:left="0"/>
                      </w:pPr>
                      <w:r>
                        <w:rPr>
                          <w:i/>
                          <w:iCs/>
                          <w:color w:val="00B0F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>Заключение договора о техническом</w:t>
                      </w:r>
                    </w:p>
                    <w:p w14:paraId="0519D6D1" w14:textId="77777777" w:rsidR="006C0B00" w:rsidRDefault="004F7898">
                      <w:pPr>
                        <w:pStyle w:val="32"/>
                        <w:tabs>
                          <w:tab w:val="left" w:pos="298"/>
                        </w:tabs>
                        <w:spacing w:after="40"/>
                        <w:ind w:left="0"/>
                      </w:pPr>
                      <w:r>
                        <w:rPr>
                          <w:b/>
                          <w:bCs/>
                          <w:color w:val="00B0F0"/>
                        </w:rPr>
                        <w:t>|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</w:rPr>
                        <w:t>обслуживании газоиспользующего</w:t>
                      </w:r>
                    </w:p>
                    <w:p w14:paraId="4B52C81F" w14:textId="77777777" w:rsidR="006C0B00" w:rsidRDefault="004F7898">
                      <w:pPr>
                        <w:pStyle w:val="32"/>
                        <w:tabs>
                          <w:tab w:val="left" w:pos="298"/>
                        </w:tabs>
                        <w:spacing w:after="40"/>
                        <w:ind w:left="0"/>
                      </w:pPr>
                      <w:r>
                        <w:rPr>
                          <w:b/>
                          <w:bCs/>
                          <w:color w:val="00B0F0"/>
                        </w:rPr>
                        <w:t>|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</w:rPr>
                        <w:t>оборудования:</w:t>
                      </w:r>
                    </w:p>
                    <w:p w14:paraId="41D42FF1" w14:textId="77777777" w:rsidR="006C0B00" w:rsidRDefault="004F7898">
                      <w:pPr>
                        <w:pStyle w:val="32"/>
                        <w:ind w:left="340"/>
                      </w:pPr>
                      <w:r>
                        <w:rPr>
                          <w:rFonts w:ascii="Arial" w:eastAsia="Arial" w:hAnsi="Arial" w:cs="Arial"/>
                          <w:color w:val="0070C0"/>
                        </w:rPr>
                        <w:t>•</w:t>
                      </w:r>
                      <w:r>
                        <w:t xml:space="preserve">документы на газоиспользующее оборудование; </w:t>
                      </w:r>
                      <w:r>
                        <w:rPr>
                          <w:rFonts w:ascii="Arial" w:eastAsia="Arial" w:hAnsi="Arial" w:cs="Arial"/>
                          <w:color w:val="0070C0"/>
                        </w:rPr>
                        <w:t>•</w:t>
                      </w:r>
                      <w:r>
                        <w:t>документы, содержащие дату опломбирования прибора учета газа;</w:t>
                      </w:r>
                    </w:p>
                    <w:p w14:paraId="044012DC" w14:textId="77777777" w:rsidR="006C0B00" w:rsidRDefault="004F7898">
                      <w:pPr>
                        <w:pStyle w:val="32"/>
                        <w:tabs>
                          <w:tab w:val="left" w:pos="326"/>
                        </w:tabs>
                        <w:ind w:left="0"/>
                      </w:pPr>
                      <w:r>
                        <w:rPr>
                          <w:color w:val="00B0F0"/>
                        </w:rPr>
                        <w:t>|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70C0"/>
                        </w:rPr>
                        <w:t>•</w:t>
                      </w:r>
                      <w:r>
                        <w:t>копия акта об определении границ раздела</w:t>
                      </w:r>
                    </w:p>
                    <w:p w14:paraId="29204163" w14:textId="77777777" w:rsidR="006C0B00" w:rsidRDefault="004F7898">
                      <w:pPr>
                        <w:pStyle w:val="32"/>
                        <w:spacing w:after="40"/>
                        <w:ind w:left="340"/>
                      </w:pPr>
                      <w:r>
                        <w:t>собственности на газораспределительной сети (при наличии).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6E2A1E" w14:textId="77777777" w:rsidR="006C0B00" w:rsidRDefault="004F7898">
      <w:pPr>
        <w:pStyle w:val="30"/>
        <w:keepNext/>
        <w:keepLines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244"/>
        <w:ind w:hanging="1060"/>
      </w:pPr>
      <w:bookmarkStart w:id="6" w:name="bookmark6"/>
      <w:bookmarkStart w:id="7" w:name="bookmark7"/>
      <w:bookmarkStart w:id="8" w:name="bookmark8"/>
      <w:r>
        <w:rPr>
          <w:color w:val="FFFFFF"/>
        </w:rPr>
        <w:t>МЕРОПРИЯТИЯ ПО ГАЗИФИКАЦИИ</w:t>
      </w:r>
      <w:bookmarkEnd w:id="6"/>
      <w:bookmarkEnd w:id="7"/>
      <w:bookmarkEnd w:id="8"/>
    </w:p>
    <w:p w14:paraId="1252AD2C" w14:textId="77777777" w:rsidR="006C0B00" w:rsidRDefault="004F7898">
      <w:pPr>
        <w:pStyle w:val="32"/>
        <w:spacing w:after="598"/>
        <w:ind w:left="0" w:hanging="4100"/>
      </w:pPr>
      <w:r>
        <w:t>Фактическое выполнение проектно-изыскательских и строительно-монтажных работ, монтаж газового оборудования</w:t>
      </w:r>
    </w:p>
    <w:p w14:paraId="08CA3699" w14:textId="77777777" w:rsidR="006C0B00" w:rsidRDefault="004F7898">
      <w:pPr>
        <w:pStyle w:val="30"/>
        <w:keepNext/>
        <w:keepLines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304"/>
        <w:ind w:hanging="620"/>
      </w:pPr>
      <w:bookmarkStart w:id="9" w:name="bookmark10"/>
      <w:bookmarkStart w:id="10" w:name="bookmark11"/>
      <w:bookmarkStart w:id="11" w:name="bookmark9"/>
      <w:r>
        <w:rPr>
          <w:color w:val="FFFFFF"/>
        </w:rPr>
        <w:t>ЗАКЛЮЧЕНИЕ ДОГОВОРОВ</w:t>
      </w:r>
      <w:bookmarkEnd w:id="9"/>
      <w:bookmarkEnd w:id="10"/>
      <w:bookmarkEnd w:id="11"/>
    </w:p>
    <w:p w14:paraId="509D353E" w14:textId="77777777" w:rsidR="006C0B00" w:rsidRDefault="004F7898">
      <w:pPr>
        <w:pStyle w:val="32"/>
        <w:ind w:left="0" w:firstLine="300"/>
      </w:pPr>
      <w:r>
        <w:rPr>
          <w:b/>
          <w:bCs/>
          <w:color w:val="0070C0"/>
        </w:rPr>
        <w:t>Заключение договора на поставку газа:</w:t>
      </w:r>
    </w:p>
    <w:p w14:paraId="3A106510" w14:textId="77777777" w:rsidR="006C0B00" w:rsidRDefault="004F7898">
      <w:pPr>
        <w:pStyle w:val="32"/>
        <w:ind w:left="300"/>
      </w:pPr>
      <w:r>
        <w:rPr>
          <w:rFonts w:ascii="Arial" w:eastAsia="Arial" w:hAnsi="Arial" w:cs="Arial"/>
          <w:color w:val="0070C0"/>
        </w:rPr>
        <w:t>•</w:t>
      </w:r>
      <w:r>
        <w:t xml:space="preserve">копия акта о готовности сетей газопотребления и газоиспользующего </w:t>
      </w:r>
      <w:r>
        <w:rPr>
          <w:color w:val="00B0F0"/>
        </w:rPr>
        <w:t xml:space="preserve">| </w:t>
      </w:r>
      <w:r>
        <w:t>оборудования к подключению (технологическом присоединении);</w:t>
      </w:r>
    </w:p>
    <w:p w14:paraId="2201F2FA" w14:textId="77777777" w:rsidR="006C0B00" w:rsidRDefault="004F7898">
      <w:pPr>
        <w:pStyle w:val="a5"/>
        <w:tabs>
          <w:tab w:val="right" w:pos="6258"/>
        </w:tabs>
        <w:spacing w:line="240" w:lineRule="auto"/>
        <w:ind w:left="300" w:firstLine="0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Arial" w:eastAsia="Arial" w:hAnsi="Arial" w:cs="Arial"/>
          <w:color w:val="0070C0"/>
          <w:sz w:val="19"/>
          <w:szCs w:val="19"/>
        </w:rPr>
        <w:t>•</w:t>
      </w:r>
      <w:r>
        <w:rPr>
          <w:sz w:val="19"/>
          <w:szCs w:val="19"/>
        </w:rPr>
        <w:t>копия договора о техническом обслуживании газопровода и газоиспользующего оборудования;</w:t>
      </w:r>
      <w:r>
        <w:rPr>
          <w:sz w:val="19"/>
          <w:szCs w:val="19"/>
        </w:rPr>
        <w:tab/>
      </w:r>
      <w:r>
        <w:rPr>
          <w:b/>
          <w:bCs/>
          <w:color w:val="00B0F0"/>
          <w:sz w:val="26"/>
          <w:szCs w:val="26"/>
        </w:rPr>
        <w:t>I</w:t>
      </w:r>
    </w:p>
    <w:p w14:paraId="3FD32455" w14:textId="77777777" w:rsidR="006C0B00" w:rsidRDefault="004F7898">
      <w:pPr>
        <w:pStyle w:val="a5"/>
        <w:tabs>
          <w:tab w:val="left" w:pos="6144"/>
        </w:tabs>
        <w:spacing w:line="240" w:lineRule="auto"/>
        <w:ind w:left="300" w:firstLine="0"/>
        <w:rPr>
          <w:sz w:val="19"/>
          <w:szCs w:val="19"/>
        </w:rPr>
      </w:pPr>
      <w:r>
        <w:rPr>
          <w:rFonts w:ascii="Arial" w:eastAsia="Arial" w:hAnsi="Arial" w:cs="Arial"/>
          <w:color w:val="0070C0"/>
          <w:sz w:val="19"/>
          <w:szCs w:val="19"/>
        </w:rPr>
        <w:t>•</w:t>
      </w:r>
      <w:r>
        <w:rPr>
          <w:sz w:val="19"/>
          <w:szCs w:val="19"/>
        </w:rPr>
        <w:t>размер (объем, площадь) отапливаемых помещений;</w:t>
      </w:r>
      <w:r>
        <w:rPr>
          <w:sz w:val="19"/>
          <w:szCs w:val="19"/>
        </w:rPr>
        <w:tab/>
      </w:r>
      <w:r>
        <w:rPr>
          <w:color w:val="00B0F0"/>
          <w:sz w:val="19"/>
          <w:szCs w:val="19"/>
        </w:rPr>
        <w:t>|</w:t>
      </w:r>
    </w:p>
    <w:p w14:paraId="22259D9C" w14:textId="77777777" w:rsidR="006C0B00" w:rsidRDefault="004F7898">
      <w:pPr>
        <w:pStyle w:val="a5"/>
        <w:spacing w:line="240" w:lineRule="auto"/>
        <w:ind w:left="300" w:firstLine="0"/>
        <w:rPr>
          <w:sz w:val="19"/>
          <w:szCs w:val="19"/>
        </w:rPr>
      </w:pPr>
      <w:r>
        <w:rPr>
          <w:rFonts w:ascii="Arial" w:eastAsia="Arial" w:hAnsi="Arial" w:cs="Arial"/>
          <w:color w:val="0070C0"/>
          <w:sz w:val="19"/>
          <w:szCs w:val="19"/>
        </w:rPr>
        <w:t>•</w:t>
      </w:r>
      <w:r>
        <w:rPr>
          <w:sz w:val="19"/>
          <w:szCs w:val="19"/>
        </w:rPr>
        <w:t>документы, подтверждающие количество лиц, проживающих в доме;</w:t>
      </w:r>
    </w:p>
    <w:p w14:paraId="181C1D26" w14:textId="77777777" w:rsidR="006C0B00" w:rsidRDefault="004F7898">
      <w:pPr>
        <w:pStyle w:val="a5"/>
        <w:tabs>
          <w:tab w:val="left" w:pos="6144"/>
        </w:tabs>
        <w:spacing w:line="252" w:lineRule="auto"/>
        <w:ind w:firstLine="300"/>
        <w:jc w:val="both"/>
        <w:rPr>
          <w:sz w:val="19"/>
          <w:szCs w:val="19"/>
        </w:rPr>
        <w:sectPr w:rsidR="006C0B00">
          <w:type w:val="continuous"/>
          <w:pgSz w:w="11900" w:h="16840"/>
          <w:pgMar w:top="195" w:right="394" w:bottom="331" w:left="5060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0070C0"/>
          <w:sz w:val="19"/>
          <w:szCs w:val="19"/>
        </w:rPr>
        <w:t>•</w:t>
      </w:r>
      <w:r>
        <w:rPr>
          <w:sz w:val="19"/>
          <w:szCs w:val="19"/>
        </w:rPr>
        <w:t>паспорт на счетчик.</w:t>
      </w:r>
      <w:r>
        <w:rPr>
          <w:sz w:val="19"/>
          <w:szCs w:val="19"/>
        </w:rPr>
        <w:tab/>
      </w:r>
      <w:r>
        <w:rPr>
          <w:color w:val="00B0F0"/>
          <w:sz w:val="19"/>
          <w:szCs w:val="19"/>
        </w:rPr>
        <w:t>/</w:t>
      </w:r>
      <w:r>
        <w:fldChar w:fldCharType="end"/>
      </w:r>
    </w:p>
    <w:p w14:paraId="09970C7B" w14:textId="77777777" w:rsidR="006C0B00" w:rsidRDefault="006C0B00">
      <w:pPr>
        <w:spacing w:line="199" w:lineRule="exact"/>
        <w:rPr>
          <w:sz w:val="16"/>
          <w:szCs w:val="16"/>
        </w:rPr>
      </w:pPr>
    </w:p>
    <w:p w14:paraId="02C67DB7" w14:textId="77777777" w:rsidR="006C0B00" w:rsidRDefault="006C0B00">
      <w:pPr>
        <w:spacing w:line="1" w:lineRule="exact"/>
        <w:sectPr w:rsidR="006C0B00">
          <w:type w:val="continuous"/>
          <w:pgSz w:w="11900" w:h="16840"/>
          <w:pgMar w:top="207" w:right="0" w:bottom="414" w:left="0" w:header="0" w:footer="3" w:gutter="0"/>
          <w:cols w:space="720"/>
          <w:noEndnote/>
          <w:docGrid w:linePitch="360"/>
        </w:sectPr>
      </w:pPr>
    </w:p>
    <w:p w14:paraId="13D17D58" w14:textId="77777777" w:rsidR="006C0B00" w:rsidRDefault="004F7898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 wp14:anchorId="779F303D" wp14:editId="310A8ED2">
            <wp:simplePos x="0" y="0"/>
            <wp:positionH relativeFrom="page">
              <wp:posOffset>368935</wp:posOffset>
            </wp:positionH>
            <wp:positionV relativeFrom="paragraph">
              <wp:posOffset>12700</wp:posOffset>
            </wp:positionV>
            <wp:extent cx="6748145" cy="165798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74814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264B9" w14:textId="77777777" w:rsidR="006C0B00" w:rsidRDefault="006C0B00">
      <w:pPr>
        <w:spacing w:line="360" w:lineRule="exact"/>
      </w:pPr>
    </w:p>
    <w:p w14:paraId="4A9EF030" w14:textId="77777777" w:rsidR="006C0B00" w:rsidRDefault="006C0B00">
      <w:pPr>
        <w:spacing w:line="360" w:lineRule="exact"/>
      </w:pPr>
    </w:p>
    <w:p w14:paraId="4E713941" w14:textId="77777777" w:rsidR="006C0B00" w:rsidRDefault="006C0B00">
      <w:pPr>
        <w:spacing w:line="360" w:lineRule="exact"/>
      </w:pPr>
    </w:p>
    <w:p w14:paraId="68AE47F4" w14:textId="77777777" w:rsidR="006C0B00" w:rsidRDefault="006C0B00">
      <w:pPr>
        <w:spacing w:line="360" w:lineRule="exact"/>
      </w:pPr>
    </w:p>
    <w:p w14:paraId="010B5794" w14:textId="77777777" w:rsidR="006C0B00" w:rsidRDefault="006C0B00">
      <w:pPr>
        <w:spacing w:line="360" w:lineRule="exact"/>
      </w:pPr>
    </w:p>
    <w:p w14:paraId="2B2B6684" w14:textId="77777777" w:rsidR="006C0B00" w:rsidRDefault="006C0B00">
      <w:pPr>
        <w:spacing w:after="450" w:line="1" w:lineRule="exact"/>
      </w:pPr>
    </w:p>
    <w:p w14:paraId="3B088DB4" w14:textId="77777777" w:rsidR="006C0B00" w:rsidRDefault="006C0B00">
      <w:pPr>
        <w:spacing w:line="1" w:lineRule="exact"/>
        <w:sectPr w:rsidR="006C0B00">
          <w:type w:val="continuous"/>
          <w:pgSz w:w="11900" w:h="16840"/>
          <w:pgMar w:top="207" w:right="394" w:bottom="414" w:left="130" w:header="0" w:footer="3" w:gutter="0"/>
          <w:cols w:space="720"/>
          <w:noEndnote/>
          <w:docGrid w:linePitch="360"/>
        </w:sectPr>
      </w:pPr>
    </w:p>
    <w:p w14:paraId="5230F6C3" w14:textId="77777777" w:rsidR="006C0B00" w:rsidRDefault="004F7898">
      <w:pPr>
        <w:pStyle w:val="60"/>
        <w:pBdr>
          <w:bottom w:val="single" w:sz="4" w:space="0" w:color="auto"/>
        </w:pBdr>
        <w:tabs>
          <w:tab w:val="left" w:leader="underscore" w:pos="11105"/>
        </w:tabs>
        <w:jc w:val="both"/>
      </w:pPr>
      <w:r>
        <w:tab/>
      </w:r>
    </w:p>
    <w:p w14:paraId="3B777A32" w14:textId="77777777" w:rsidR="006C0B00" w:rsidRDefault="004F7898">
      <w:pPr>
        <w:pStyle w:val="50"/>
        <w:jc w:val="both"/>
        <w:sectPr w:rsidR="006C0B00">
          <w:type w:val="continuous"/>
          <w:pgSz w:w="11900" w:h="16840"/>
          <w:pgMar w:top="195" w:right="394" w:bottom="331" w:left="380" w:header="0" w:footer="3" w:gutter="0"/>
          <w:cols w:space="720"/>
          <w:noEndnote/>
          <w:docGrid w:linePitch="360"/>
        </w:sectPr>
      </w:pPr>
      <w:r>
        <w:t>ПРАВИТЕЛЬСТВО ЛЕНИНГРАДСКОЙ ОБЛАСТИ</w:t>
      </w:r>
    </w:p>
    <w:p w14:paraId="7197A475" w14:textId="77777777" w:rsidR="006C0B00" w:rsidRDefault="004F7898">
      <w:pPr>
        <w:spacing w:line="1" w:lineRule="exact"/>
      </w:pPr>
      <w:r>
        <w:rPr>
          <w:noProof/>
        </w:rPr>
        <w:lastRenderedPageBreak/>
        <w:drawing>
          <wp:anchor distT="0" distB="0" distL="63500" distR="63500" simplePos="0" relativeHeight="125829387" behindDoc="0" locked="0" layoutInCell="1" allowOverlap="1" wp14:anchorId="7D15CF19" wp14:editId="48B6F6DB">
            <wp:simplePos x="0" y="0"/>
            <wp:positionH relativeFrom="page">
              <wp:posOffset>283845</wp:posOffset>
            </wp:positionH>
            <wp:positionV relativeFrom="paragraph">
              <wp:posOffset>12700</wp:posOffset>
            </wp:positionV>
            <wp:extent cx="908050" cy="859790"/>
            <wp:effectExtent l="0" t="0" r="0" b="0"/>
            <wp:wrapSquare wrapText="righ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080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2E29044E" wp14:editId="7696E885">
                <wp:simplePos x="0" y="0"/>
                <wp:positionH relativeFrom="page">
                  <wp:posOffset>292735</wp:posOffset>
                </wp:positionH>
                <wp:positionV relativeFrom="paragraph">
                  <wp:posOffset>7967345</wp:posOffset>
                </wp:positionV>
                <wp:extent cx="6854825" cy="11125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1112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6F678" w14:textId="77777777" w:rsidR="006C0B00" w:rsidRDefault="004F7898">
                            <w:pPr>
                              <w:pStyle w:val="a5"/>
                              <w:tabs>
                                <w:tab w:val="left" w:pos="10590"/>
                              </w:tabs>
                              <w:spacing w:line="240" w:lineRule="auto"/>
                              <w:ind w:firstLine="400"/>
                            </w:pPr>
                            <w:r>
                              <w:t>(при необходимости);</w:t>
                            </w:r>
                            <w: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>\</w:t>
                            </w:r>
                          </w:p>
                          <w:p w14:paraId="284A1709" w14:textId="77777777" w:rsidR="006C0B00" w:rsidRDefault="004F7898">
                            <w:pPr>
                              <w:pStyle w:val="a5"/>
                              <w:tabs>
                                <w:tab w:val="left" w:pos="10696"/>
                              </w:tabs>
                              <w:spacing w:line="209" w:lineRule="auto"/>
                              <w:ind w:firstLine="4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t>Копия СНИЛС;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14:paraId="3D628C03" w14:textId="77777777" w:rsidR="006C0B00" w:rsidRDefault="004F7898">
                            <w:pPr>
                              <w:pStyle w:val="a5"/>
                              <w:tabs>
                                <w:tab w:val="left" w:pos="360"/>
                                <w:tab w:val="left" w:pos="475"/>
                              </w:tabs>
                              <w:spacing w:line="214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 xml:space="preserve">Согласие собственника домовладения и его родственника (при необходимости) на обработку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14:paraId="08A21D78" w14:textId="77777777" w:rsidR="006C0B00" w:rsidRDefault="004F7898">
                            <w:pPr>
                              <w:pStyle w:val="a5"/>
                              <w:tabs>
                                <w:tab w:val="left" w:pos="360"/>
                                <w:tab w:val="right" w:pos="10738"/>
                              </w:tabs>
                              <w:spacing w:line="228" w:lineRule="auto"/>
                              <w:ind w:firstLine="0"/>
                            </w:pPr>
                            <w:r>
                              <w:rPr>
                                <w:color w:val="00B0F0"/>
                              </w:rPr>
                              <w:t>'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t>персональных данных;</w:t>
                            </w:r>
                            <w: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>|</w:t>
                            </w:r>
                          </w:p>
                          <w:p w14:paraId="4E5137EB" w14:textId="77777777" w:rsidR="006C0B00" w:rsidRDefault="004F7898">
                            <w:pPr>
                              <w:pStyle w:val="a5"/>
                              <w:tabs>
                                <w:tab w:val="left" w:pos="360"/>
                                <w:tab w:val="left" w:pos="475"/>
                                <w:tab w:val="right" w:pos="10738"/>
                              </w:tabs>
                              <w:spacing w:line="214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>Выписка из ЕГРН (не ранее трех месяцев до даты заключения договора);</w:t>
                            </w:r>
                            <w: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>|</w:t>
                            </w:r>
                          </w:p>
                          <w:p w14:paraId="1CDB1C79" w14:textId="77777777" w:rsidR="006C0B00" w:rsidRDefault="004F7898">
                            <w:pPr>
                              <w:pStyle w:val="a5"/>
                              <w:tabs>
                                <w:tab w:val="left" w:pos="360"/>
                                <w:tab w:val="left" w:pos="475"/>
                                <w:tab w:val="right" w:pos="10738"/>
                              </w:tabs>
                              <w:spacing w:line="228" w:lineRule="auto"/>
                              <w:ind w:firstLine="0"/>
                            </w:pPr>
                            <w:r>
                              <w:rPr>
                                <w:color w:val="00B0F0"/>
                              </w:rPr>
                              <w:t>I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>Согласие каждого собственника домовладения на газификацию домовладения;</w:t>
                            </w:r>
                            <w: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>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29044E" id="Shape 25" o:spid="_x0000_s1029" type="#_x0000_t202" style="position:absolute;margin-left:23.05pt;margin-top:627.35pt;width:539.75pt;height:87.6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" filled="f" stroked="f">
                <v:textbox inset="0,0,0,0">
                  <w:txbxContent>
                    <w:p w14:paraId="28A6F678" w14:textId="77777777" w:rsidR="006C0B00" w:rsidRDefault="004F7898">
                      <w:pPr>
                        <w:pStyle w:val="a5"/>
                        <w:tabs>
                          <w:tab w:val="left" w:pos="10590"/>
                        </w:tabs>
                        <w:spacing w:line="240" w:lineRule="auto"/>
                        <w:ind w:firstLine="400"/>
                      </w:pPr>
                      <w:r>
                        <w:t>(при необходимости);</w:t>
                      </w:r>
                      <w:r>
                        <w:tab/>
                      </w:r>
                      <w:r>
                        <w:rPr>
                          <w:color w:val="00B0F0"/>
                        </w:rPr>
                        <w:t>\</w:t>
                      </w:r>
                    </w:p>
                    <w:p w14:paraId="284A1709" w14:textId="77777777" w:rsidR="006C0B00" w:rsidRDefault="004F7898">
                      <w:pPr>
                        <w:pStyle w:val="a5"/>
                        <w:tabs>
                          <w:tab w:val="left" w:pos="10696"/>
                        </w:tabs>
                        <w:spacing w:line="209" w:lineRule="auto"/>
                        <w:ind w:firstLine="4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• </w:t>
                      </w:r>
                      <w:r>
                        <w:t>Копия СНИЛС;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I</w:t>
                      </w:r>
                    </w:p>
                    <w:p w14:paraId="3D628C03" w14:textId="77777777" w:rsidR="006C0B00" w:rsidRDefault="004F7898">
                      <w:pPr>
                        <w:pStyle w:val="a5"/>
                        <w:tabs>
                          <w:tab w:val="left" w:pos="360"/>
                          <w:tab w:val="left" w:pos="475"/>
                        </w:tabs>
                        <w:spacing w:line="214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t xml:space="preserve">Согласие собственника домовладения и его родственника (при необходимости) на обработку </w:t>
                      </w: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I</w:t>
                      </w:r>
                    </w:p>
                    <w:p w14:paraId="08A21D78" w14:textId="77777777" w:rsidR="006C0B00" w:rsidRDefault="004F7898">
                      <w:pPr>
                        <w:pStyle w:val="a5"/>
                        <w:tabs>
                          <w:tab w:val="left" w:pos="360"/>
                          <w:tab w:val="right" w:pos="10738"/>
                        </w:tabs>
                        <w:spacing w:line="228" w:lineRule="auto"/>
                        <w:ind w:firstLine="0"/>
                      </w:pPr>
                      <w:r>
                        <w:rPr>
                          <w:color w:val="00B0F0"/>
                        </w:rPr>
                        <w:t>'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t>персональных данных;</w:t>
                      </w:r>
                      <w:r>
                        <w:tab/>
                      </w:r>
                      <w:r>
                        <w:rPr>
                          <w:color w:val="00B0F0"/>
                        </w:rPr>
                        <w:t>|</w:t>
                      </w:r>
                    </w:p>
                    <w:p w14:paraId="4E5137EB" w14:textId="77777777" w:rsidR="006C0B00" w:rsidRDefault="004F7898">
                      <w:pPr>
                        <w:pStyle w:val="a5"/>
                        <w:tabs>
                          <w:tab w:val="left" w:pos="360"/>
                          <w:tab w:val="left" w:pos="475"/>
                          <w:tab w:val="right" w:pos="10738"/>
                        </w:tabs>
                        <w:spacing w:line="214" w:lineRule="auto"/>
                        <w:ind w:firstLine="0"/>
                      </w:pP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t>Выписка из ЕГРН (не ранее трех месяцев до даты заключения договора);</w:t>
                      </w:r>
                      <w:r>
                        <w:tab/>
                      </w:r>
                      <w:r>
                        <w:rPr>
                          <w:color w:val="00B0F0"/>
                        </w:rPr>
                        <w:t>|</w:t>
                      </w:r>
                    </w:p>
                    <w:p w14:paraId="1CDB1C79" w14:textId="77777777" w:rsidR="006C0B00" w:rsidRDefault="004F7898">
                      <w:pPr>
                        <w:pStyle w:val="a5"/>
                        <w:tabs>
                          <w:tab w:val="left" w:pos="360"/>
                          <w:tab w:val="left" w:pos="475"/>
                          <w:tab w:val="right" w:pos="10738"/>
                        </w:tabs>
                        <w:spacing w:line="228" w:lineRule="auto"/>
                        <w:ind w:firstLine="0"/>
                      </w:pPr>
                      <w:r>
                        <w:rPr>
                          <w:color w:val="00B0F0"/>
                        </w:rPr>
                        <w:t>I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•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t>Согласие каждого собственника домовладения на газификацию домовладения;</w:t>
                      </w:r>
                      <w:r>
                        <w:tab/>
                      </w:r>
                      <w:r>
                        <w:rPr>
                          <w:color w:val="00B0F0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90" behindDoc="0" locked="0" layoutInCell="1" allowOverlap="1" wp14:anchorId="16631B66" wp14:editId="731ECCE0">
            <wp:simplePos x="0" y="0"/>
            <wp:positionH relativeFrom="page">
              <wp:posOffset>6461760</wp:posOffset>
            </wp:positionH>
            <wp:positionV relativeFrom="paragraph">
              <wp:posOffset>10226040</wp:posOffset>
            </wp:positionV>
            <wp:extent cx="944880" cy="274320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448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D039A" w14:textId="77777777" w:rsidR="006C0B00" w:rsidRDefault="004F7898">
      <w:pPr>
        <w:pStyle w:val="24"/>
        <w:keepNext/>
        <w:keepLines/>
      </w:pPr>
      <w:bookmarkStart w:id="12" w:name="bookmark12"/>
      <w:bookmarkStart w:id="13" w:name="bookmark13"/>
      <w:bookmarkStart w:id="14" w:name="bookmark14"/>
      <w:r>
        <w:t>ПАМЯТКА ДЛЯ ГРАЖДАН ПО ГАЗИФИКАЦИИ</w:t>
      </w:r>
      <w:r>
        <w:br/>
        <w:t>ДОМОВЛАДЕНИЙ С ПОМОЩЬЮ СУБСИДИИ</w:t>
      </w:r>
      <w:bookmarkEnd w:id="12"/>
      <w:bookmarkEnd w:id="13"/>
      <w:bookmarkEnd w:id="14"/>
    </w:p>
    <w:p w14:paraId="79D028BF" w14:textId="77777777" w:rsidR="006C0B00" w:rsidRDefault="004F7898">
      <w:pPr>
        <w:pStyle w:val="a7"/>
        <w:pBdr>
          <w:top w:val="single" w:sz="0" w:space="0" w:color="01B0F1"/>
          <w:left w:val="single" w:sz="0" w:space="0" w:color="01B0F1"/>
          <w:bottom w:val="single" w:sz="0" w:space="0" w:color="01B0F1"/>
          <w:right w:val="single" w:sz="0" w:space="0" w:color="01B0F1"/>
        </w:pBdr>
        <w:shd w:val="clear" w:color="auto" w:fill="01B0F1"/>
        <w:rPr>
          <w:sz w:val="26"/>
          <w:szCs w:val="26"/>
        </w:rPr>
      </w:pPr>
      <w:r>
        <w:rPr>
          <w:color w:val="FFFFFF"/>
          <w:sz w:val="26"/>
          <w:szCs w:val="26"/>
        </w:rPr>
        <w:t>РАЗМЕР 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4"/>
        <w:gridCol w:w="2573"/>
      </w:tblGrid>
      <w:tr w:rsidR="006C0B00" w14:paraId="47C17C98" w14:textId="77777777">
        <w:trPr>
          <w:trHeight w:hRule="exact" w:val="509"/>
          <w:jc w:val="center"/>
        </w:trPr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B8269D" w14:textId="77777777" w:rsidR="006C0B00" w:rsidRDefault="004F7898">
            <w:pPr>
              <w:pStyle w:val="a9"/>
              <w:ind w:firstLine="140"/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AE3F5C" w14:textId="77777777" w:rsidR="006C0B00" w:rsidRDefault="004F7898">
            <w:pPr>
              <w:pStyle w:val="a9"/>
              <w:ind w:firstLine="280"/>
            </w:pPr>
            <w:r>
              <w:rPr>
                <w:b/>
                <w:bCs/>
              </w:rPr>
              <w:t>Субсидия</w:t>
            </w:r>
          </w:p>
        </w:tc>
      </w:tr>
      <w:tr w:rsidR="006C0B00" w14:paraId="119DC8C1" w14:textId="77777777">
        <w:trPr>
          <w:trHeight w:hRule="exact" w:val="768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64D5BAB1" w14:textId="77777777" w:rsidR="006C0B00" w:rsidRDefault="004F7898">
            <w:pPr>
              <w:pStyle w:val="a9"/>
              <w:spacing w:line="233" w:lineRule="auto"/>
              <w:ind w:left="140"/>
            </w:pPr>
            <w:r>
              <w:t>Ветераны и инвалиды Великой Отечественной войны и приравненные к ним лица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4F81BC"/>
          </w:tcPr>
          <w:p w14:paraId="76681295" w14:textId="77777777" w:rsidR="006C0B00" w:rsidRDefault="004F7898">
            <w:pPr>
              <w:pStyle w:val="a9"/>
              <w:ind w:firstLine="420"/>
            </w:pPr>
            <w:r>
              <w:t>до 300 тыс. руб.</w:t>
            </w:r>
          </w:p>
        </w:tc>
      </w:tr>
      <w:tr w:rsidR="006C0B00" w14:paraId="78702AE7" w14:textId="77777777">
        <w:trPr>
          <w:trHeight w:hRule="exact" w:val="475"/>
          <w:jc w:val="center"/>
        </w:trPr>
        <w:tc>
          <w:tcPr>
            <w:tcW w:w="77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B59DE" w14:textId="77777777" w:rsidR="006C0B00" w:rsidRDefault="004F7898">
            <w:pPr>
              <w:pStyle w:val="a9"/>
              <w:ind w:firstLine="140"/>
            </w:pPr>
            <w:r>
              <w:t>Льготная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239DF9" w14:textId="77777777" w:rsidR="006C0B00" w:rsidRDefault="004F7898">
            <w:pPr>
              <w:pStyle w:val="a9"/>
              <w:ind w:firstLine="420"/>
            </w:pPr>
            <w:r>
              <w:t>до 200 тыс. руб.</w:t>
            </w:r>
          </w:p>
        </w:tc>
      </w:tr>
      <w:tr w:rsidR="006C0B00" w14:paraId="3EB8451E" w14:textId="77777777">
        <w:trPr>
          <w:trHeight w:hRule="exact" w:val="1056"/>
          <w:jc w:val="center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022ACAC5" w14:textId="77777777" w:rsidR="006C0B00" w:rsidRDefault="004F7898">
            <w:pPr>
              <w:pStyle w:val="a9"/>
              <w:spacing w:line="230" w:lineRule="auto"/>
              <w:ind w:left="140"/>
            </w:pPr>
            <w:r>
              <w:t>Прочая (зарегистрированные по месту жительства в ЛО не менее одного года и в газифицируемом доме (не более 200 м</w:t>
            </w:r>
            <w:r>
              <w:rPr>
                <w:b/>
                <w:bCs/>
                <w:vertAlign w:val="superscript"/>
              </w:rPr>
              <w:t>2</w:t>
            </w:r>
            <w:r>
              <w:t>) на дату заключения договора)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4F81BC"/>
          </w:tcPr>
          <w:p w14:paraId="3EB19BF1" w14:textId="77777777" w:rsidR="006C0B00" w:rsidRDefault="004F7898">
            <w:pPr>
              <w:pStyle w:val="a9"/>
              <w:ind w:firstLine="420"/>
            </w:pPr>
            <w:r>
              <w:t>до 180 тыс. руб.</w:t>
            </w:r>
          </w:p>
        </w:tc>
      </w:tr>
      <w:tr w:rsidR="006C0B00" w14:paraId="49DD158B" w14:textId="77777777">
        <w:trPr>
          <w:trHeight w:hRule="exact" w:val="178"/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E407534" w14:textId="77777777" w:rsidR="006C0B00" w:rsidRDefault="006C0B00">
            <w:pPr>
              <w:rPr>
                <w:sz w:val="10"/>
                <w:szCs w:val="10"/>
              </w:rPr>
            </w:pPr>
          </w:p>
        </w:tc>
      </w:tr>
      <w:tr w:rsidR="006C0B00" w14:paraId="5B6DE350" w14:textId="77777777">
        <w:trPr>
          <w:trHeight w:hRule="exact" w:val="408"/>
          <w:jc w:val="center"/>
        </w:trPr>
        <w:tc>
          <w:tcPr>
            <w:tcW w:w="10277" w:type="dxa"/>
            <w:gridSpan w:val="2"/>
            <w:tcBorders>
              <w:top w:val="single" w:sz="4" w:space="0" w:color="auto"/>
            </w:tcBorders>
            <w:shd w:val="clear" w:color="auto" w:fill="01B0F1"/>
            <w:vAlign w:val="center"/>
          </w:tcPr>
          <w:p w14:paraId="4190648A" w14:textId="77777777" w:rsidR="006C0B00" w:rsidRDefault="004F7898">
            <w:pPr>
              <w:pStyle w:val="a9"/>
              <w:pBdr>
                <w:top w:val="single" w:sz="0" w:space="0" w:color="01B0F1"/>
                <w:left w:val="single" w:sz="0" w:space="0" w:color="01B0F1"/>
                <w:bottom w:val="single" w:sz="0" w:space="0" w:color="01B0F1"/>
                <w:right w:val="single" w:sz="0" w:space="0" w:color="01B0F1"/>
              </w:pBdr>
              <w:shd w:val="clear" w:color="auto" w:fill="01B0F1"/>
              <w:jc w:val="center"/>
            </w:pPr>
            <w:r>
              <w:rPr>
                <w:b/>
                <w:bCs/>
                <w:color w:val="FFFFFF"/>
              </w:rPr>
              <w:t>ПЕРЕЧЕНЬ ЛЬГОТНЫХ КАТЕГОРИЙ</w:t>
            </w:r>
          </w:p>
        </w:tc>
      </w:tr>
    </w:tbl>
    <w:p w14:paraId="21B66475" w14:textId="77777777" w:rsidR="006C0B00" w:rsidRDefault="006C0B00">
      <w:pPr>
        <w:spacing w:after="419" w:line="1" w:lineRule="exact"/>
      </w:pPr>
    </w:p>
    <w:p w14:paraId="6D38A1A9" w14:textId="77777777" w:rsidR="006C0B00" w:rsidRDefault="004F7898">
      <w:pPr>
        <w:pStyle w:val="a5"/>
        <w:tabs>
          <w:tab w:val="left" w:pos="10816"/>
        </w:tabs>
        <w:spacing w:line="240" w:lineRule="auto"/>
        <w:ind w:firstLine="52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i/>
          <w:iCs/>
          <w:color w:val="00B0F0"/>
        </w:rPr>
        <w:t xml:space="preserve">J </w:t>
      </w:r>
      <w:r>
        <w:rPr>
          <w:i/>
          <w:iCs/>
        </w:rPr>
        <w:t>•</w:t>
      </w:r>
      <w:r>
        <w:t xml:space="preserve"> Ветераны и инвалиды Великой Отечественной войны и приравненные к ним лица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\</w:t>
      </w:r>
    </w:p>
    <w:p w14:paraId="309EC356" w14:textId="77777777" w:rsidR="006C0B00" w:rsidRDefault="004F7898">
      <w:pPr>
        <w:pStyle w:val="a5"/>
        <w:spacing w:line="221" w:lineRule="auto"/>
        <w:ind w:firstLine="860"/>
        <w:jc w:val="both"/>
      </w:pPr>
      <w:r>
        <w:rPr>
          <w:b/>
          <w:bCs/>
          <w:sz w:val="26"/>
          <w:szCs w:val="26"/>
        </w:rPr>
        <w:t xml:space="preserve">• </w:t>
      </w:r>
      <w:r>
        <w:t xml:space="preserve">Получатели трудовой пенсии, страховой пенсии, пенсии по государственному </w:t>
      </w:r>
      <w:r>
        <w:rPr>
          <w:color w:val="00B0F0"/>
        </w:rPr>
        <w:t>\</w:t>
      </w:r>
    </w:p>
    <w:p w14:paraId="55B8864B" w14:textId="77777777" w:rsidR="006C0B00" w:rsidRDefault="004F7898">
      <w:pPr>
        <w:pStyle w:val="a5"/>
        <w:tabs>
          <w:tab w:val="left" w:pos="879"/>
          <w:tab w:val="right" w:pos="11118"/>
        </w:tabs>
        <w:spacing w:line="240" w:lineRule="auto"/>
        <w:ind w:firstLine="380"/>
        <w:jc w:val="both"/>
        <w:rPr>
          <w:sz w:val="26"/>
          <w:szCs w:val="26"/>
        </w:rPr>
      </w:pPr>
      <w:r>
        <w:rPr>
          <w:i/>
          <w:iCs/>
          <w:color w:val="00B0F0"/>
        </w:rPr>
        <w:t>I</w:t>
      </w:r>
      <w:r>
        <w:rPr>
          <w:color w:val="00B0F0"/>
        </w:rPr>
        <w:tab/>
      </w:r>
      <w:r>
        <w:t>пенсионному обеспечению;</w:t>
      </w:r>
      <w:r>
        <w:tab/>
      </w:r>
      <w:r>
        <w:rPr>
          <w:b/>
          <w:bCs/>
          <w:color w:val="00B0F0"/>
          <w:sz w:val="26"/>
          <w:szCs w:val="26"/>
        </w:rPr>
        <w:t>I</w:t>
      </w:r>
    </w:p>
    <w:p w14:paraId="2304D319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Многодетные семьи, молодые семьи;</w:t>
      </w:r>
      <w:r>
        <w:tab/>
      </w:r>
      <w:r>
        <w:rPr>
          <w:b/>
          <w:bCs/>
          <w:color w:val="00B0F0"/>
          <w:sz w:val="26"/>
          <w:szCs w:val="26"/>
        </w:rPr>
        <w:t>I</w:t>
      </w:r>
    </w:p>
    <w:p w14:paraId="0B23367C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Родители (усыновители), воспитывающие совместно проживающих с ними одного или</w:t>
      </w:r>
      <w:r>
        <w:tab/>
      </w:r>
      <w:r>
        <w:rPr>
          <w:b/>
          <w:bCs/>
          <w:color w:val="00B0F0"/>
          <w:sz w:val="26"/>
          <w:szCs w:val="26"/>
        </w:rPr>
        <w:t>I</w:t>
      </w:r>
    </w:p>
    <w:p w14:paraId="60EDE2B3" w14:textId="77777777" w:rsidR="006C0B00" w:rsidRDefault="004F7898">
      <w:pPr>
        <w:pStyle w:val="a5"/>
        <w:tabs>
          <w:tab w:val="left" w:pos="879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t>нескольких детей-инвалидов;</w:t>
      </w:r>
      <w:r>
        <w:tab/>
      </w:r>
      <w:r>
        <w:rPr>
          <w:b/>
          <w:bCs/>
          <w:color w:val="00B0F0"/>
          <w:sz w:val="26"/>
          <w:szCs w:val="26"/>
        </w:rPr>
        <w:t>I</w:t>
      </w:r>
    </w:p>
    <w:p w14:paraId="211EDAF3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Инвалиды I, II и III групп;</w:t>
      </w:r>
      <w:r>
        <w:tab/>
      </w:r>
      <w:r>
        <w:rPr>
          <w:b/>
          <w:bCs/>
          <w:color w:val="00B0F0"/>
          <w:sz w:val="26"/>
          <w:szCs w:val="26"/>
        </w:rPr>
        <w:t>I</w:t>
      </w:r>
    </w:p>
    <w:p w14:paraId="37C261A9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Герои Советского Союза, Герои Российской Федерации, Герои Социалистического Труда</w:t>
      </w:r>
      <w:r>
        <w:tab/>
      </w:r>
      <w:r>
        <w:rPr>
          <w:color w:val="00B0F0"/>
        </w:rPr>
        <w:t>|</w:t>
      </w:r>
    </w:p>
    <w:p w14:paraId="372971E1" w14:textId="77777777" w:rsidR="006C0B00" w:rsidRDefault="004F7898">
      <w:pPr>
        <w:pStyle w:val="a5"/>
        <w:tabs>
          <w:tab w:val="left" w:pos="879"/>
          <w:tab w:val="left" w:pos="4420"/>
          <w:tab w:val="right" w:pos="11118"/>
        </w:tabs>
        <w:spacing w:line="221" w:lineRule="auto"/>
        <w:ind w:firstLine="380"/>
        <w:jc w:val="both"/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t>(СССР), Герои Труда Российской</w:t>
      </w:r>
      <w:r>
        <w:tab/>
        <w:t>Федерации, полные кавалеры ордена Славы</w:t>
      </w:r>
      <w:r>
        <w:tab/>
      </w:r>
      <w:r>
        <w:rPr>
          <w:color w:val="00B0F0"/>
        </w:rPr>
        <w:t>|</w:t>
      </w:r>
    </w:p>
    <w:p w14:paraId="4C028447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Ветераны и инвалиды боевых действий, ветераны труда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|</w:t>
      </w:r>
    </w:p>
    <w:p w14:paraId="179972D5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3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Члены семей военнослужащих, погибших при исполнении служебных обязанностей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|</w:t>
      </w:r>
    </w:p>
    <w:p w14:paraId="74D72374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Граждане, призванные на военную службу по частичной мобилизации, члены их семей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|</w:t>
      </w:r>
    </w:p>
    <w:p w14:paraId="7C77FD51" w14:textId="77777777" w:rsidR="006C0B00" w:rsidRDefault="004F7898">
      <w:pPr>
        <w:pStyle w:val="a5"/>
        <w:tabs>
          <w:tab w:val="left" w:pos="879"/>
          <w:tab w:val="left" w:pos="1127"/>
          <w:tab w:val="right" w:pos="11118"/>
        </w:tabs>
        <w:spacing w:line="221" w:lineRule="auto"/>
        <w:ind w:firstLine="380"/>
        <w:jc w:val="both"/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>•</w:t>
      </w:r>
      <w:r>
        <w:rPr>
          <w:b/>
          <w:bCs/>
          <w:sz w:val="26"/>
          <w:szCs w:val="26"/>
        </w:rPr>
        <w:tab/>
      </w:r>
      <w:r>
        <w:t>Военнослужащие Вооруженных Сил Российской Федерации, принимающие участие</w:t>
      </w:r>
      <w:r>
        <w:tab/>
      </w:r>
      <w:r>
        <w:rPr>
          <w:color w:val="00B0F0"/>
        </w:rPr>
        <w:t>|</w:t>
      </w:r>
    </w:p>
    <w:p w14:paraId="223E0716" w14:textId="77777777" w:rsidR="006C0B00" w:rsidRDefault="004F7898">
      <w:pPr>
        <w:pStyle w:val="a5"/>
        <w:spacing w:line="240" w:lineRule="auto"/>
        <w:ind w:firstLine="860"/>
        <w:jc w:val="both"/>
      </w:pPr>
      <w:r>
        <w:t>в специальной военной операции, члены их семей;</w:t>
      </w:r>
    </w:p>
    <w:p w14:paraId="40A297CE" w14:textId="77777777" w:rsidR="006C0B00" w:rsidRDefault="004F7898">
      <w:pPr>
        <w:pStyle w:val="a5"/>
        <w:tabs>
          <w:tab w:val="left" w:pos="879"/>
          <w:tab w:val="right" w:pos="10642"/>
          <w:tab w:val="right" w:pos="11118"/>
        </w:tabs>
        <w:spacing w:line="221" w:lineRule="auto"/>
        <w:ind w:firstLine="380"/>
        <w:jc w:val="both"/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• </w:t>
      </w:r>
      <w:r>
        <w:t>Граждане из числа предусмотренных частью 4 статьи</w:t>
      </w:r>
      <w:r>
        <w:tab/>
        <w:t>22.1 Федерального закона</w:t>
      </w:r>
      <w:r>
        <w:tab/>
      </w:r>
      <w:r>
        <w:rPr>
          <w:color w:val="00B0F0"/>
        </w:rPr>
        <w:t>|</w:t>
      </w:r>
    </w:p>
    <w:p w14:paraId="38A6983F" w14:textId="77777777" w:rsidR="006C0B00" w:rsidRDefault="004F7898">
      <w:pPr>
        <w:pStyle w:val="a5"/>
        <w:tabs>
          <w:tab w:val="left" w:pos="879"/>
          <w:tab w:val="right" w:pos="11118"/>
        </w:tabs>
        <w:spacing w:line="221" w:lineRule="auto"/>
        <w:ind w:firstLine="38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t>от 31.05.1996 № 61-ФЗ «Об обороне», члены их семей</w:t>
      </w:r>
      <w:r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|</w:t>
      </w:r>
    </w:p>
    <w:p w14:paraId="6A2B7DA1" w14:textId="77777777" w:rsidR="006C0B00" w:rsidRDefault="004F7898">
      <w:pPr>
        <w:pStyle w:val="a5"/>
        <w:tabs>
          <w:tab w:val="left" w:pos="879"/>
          <w:tab w:val="right" w:pos="10642"/>
          <w:tab w:val="right" w:pos="11118"/>
        </w:tabs>
        <w:spacing w:line="221" w:lineRule="auto"/>
        <w:ind w:firstLine="380"/>
        <w:jc w:val="both"/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• </w:t>
      </w:r>
      <w:r>
        <w:t>Граждане, имеющие право на получение социальной</w:t>
      </w:r>
      <w:r>
        <w:tab/>
        <w:t>поддержки в соответствии</w:t>
      </w:r>
      <w:r>
        <w:tab/>
      </w:r>
      <w:r>
        <w:rPr>
          <w:color w:val="00B0F0"/>
        </w:rPr>
        <w:t>|</w:t>
      </w:r>
    </w:p>
    <w:p w14:paraId="217F740A" w14:textId="77777777" w:rsidR="006C0B00" w:rsidRDefault="004F7898">
      <w:pPr>
        <w:pStyle w:val="a5"/>
        <w:spacing w:line="240" w:lineRule="auto"/>
        <w:ind w:firstLine="380"/>
        <w:jc w:val="both"/>
      </w:pPr>
      <w:r>
        <w:rPr>
          <w:color w:val="00B0F0"/>
        </w:rPr>
        <w:t xml:space="preserve">\ </w:t>
      </w:r>
      <w:r>
        <w:t xml:space="preserve">с законом Российской Федерации от 15.05.1991 № 1244-1 «О социальной защите граждан, </w:t>
      </w:r>
      <w:r>
        <w:rPr>
          <w:color w:val="00B0F0"/>
        </w:rPr>
        <w:t>/</w:t>
      </w:r>
    </w:p>
    <w:p w14:paraId="31936259" w14:textId="77777777" w:rsidR="006C0B00" w:rsidRDefault="004F7898">
      <w:pPr>
        <w:pStyle w:val="a5"/>
        <w:tabs>
          <w:tab w:val="left" w:pos="10816"/>
        </w:tabs>
        <w:spacing w:after="338" w:line="240" w:lineRule="auto"/>
        <w:ind w:firstLine="520"/>
        <w:jc w:val="both"/>
      </w:pPr>
      <w:r>
        <w:rPr>
          <w:color w:val="00B0F0"/>
        </w:rPr>
        <w:t xml:space="preserve">\ </w:t>
      </w:r>
      <w:r>
        <w:t>подвергшихся воздействию радиации вследствие катастрофы на Чернобыльской АЭС»</w:t>
      </w:r>
      <w:r>
        <w:tab/>
      </w:r>
      <w:r>
        <w:rPr>
          <w:color w:val="00B0F0"/>
        </w:rPr>
        <w:t>/</w:t>
      </w:r>
      <w:r>
        <w:fldChar w:fldCharType="end"/>
      </w:r>
    </w:p>
    <w:p w14:paraId="7E30CB71" w14:textId="77777777" w:rsidR="006C0B00" w:rsidRDefault="004F7898">
      <w:pPr>
        <w:pStyle w:val="30"/>
        <w:keepNext/>
        <w:keepLines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84"/>
        <w:ind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FFFFFF"/>
        </w:rPr>
        <w:t>ДОКУМЕНТЫ</w:t>
      </w:r>
      <w:bookmarkEnd w:id="15"/>
      <w:bookmarkEnd w:id="16"/>
      <w:bookmarkEnd w:id="17"/>
    </w:p>
    <w:p w14:paraId="30F9A975" w14:textId="77777777" w:rsidR="006C0B00" w:rsidRDefault="004F7898">
      <w:pPr>
        <w:pStyle w:val="11"/>
        <w:ind w:firstLine="760"/>
        <w:rPr>
          <w:sz w:val="24"/>
          <w:szCs w:val="24"/>
        </w:rPr>
      </w:pPr>
      <w:r>
        <w:rPr>
          <w:b/>
          <w:bCs/>
        </w:rPr>
        <w:t xml:space="preserve">• </w:t>
      </w:r>
      <w:r>
        <w:rPr>
          <w:sz w:val="24"/>
          <w:szCs w:val="24"/>
        </w:rPr>
        <w:t xml:space="preserve">Копия паспорта гражданина РФ - собственника домовладения и его родственника </w:t>
      </w:r>
      <w:r>
        <w:rPr>
          <w:color w:val="00B0F0"/>
          <w:sz w:val="24"/>
          <w:szCs w:val="24"/>
        </w:rPr>
        <w:t>\</w:t>
      </w:r>
    </w:p>
    <w:p w14:paraId="74E6CDA2" w14:textId="77777777" w:rsidR="006C0B00" w:rsidRDefault="004F7898">
      <w:pPr>
        <w:pStyle w:val="11"/>
        <w:spacing w:line="233" w:lineRule="auto"/>
        <w:ind w:left="380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I </w:t>
      </w:r>
      <w:r>
        <w:rPr>
          <w:sz w:val="24"/>
          <w:szCs w:val="24"/>
        </w:rPr>
        <w:t xml:space="preserve">• Подтверждение льготного статуса собственника домовладения или его родственника </w:t>
      </w:r>
      <w:r>
        <w:rPr>
          <w:color w:val="00B0F0"/>
          <w:sz w:val="24"/>
          <w:szCs w:val="24"/>
        </w:rPr>
        <w:t xml:space="preserve">I </w:t>
      </w:r>
      <w:r>
        <w:rPr>
          <w:sz w:val="24"/>
          <w:szCs w:val="24"/>
        </w:rPr>
        <w:t>(при наличии);</w:t>
      </w:r>
    </w:p>
    <w:p w14:paraId="556BC1C7" w14:textId="77777777" w:rsidR="006C0B00" w:rsidRDefault="004F7898">
      <w:pPr>
        <w:pStyle w:val="11"/>
        <w:tabs>
          <w:tab w:val="left" w:pos="879"/>
        </w:tabs>
        <w:spacing w:line="233" w:lineRule="auto"/>
        <w:ind w:firstLine="380"/>
        <w:jc w:val="both"/>
        <w:rPr>
          <w:sz w:val="24"/>
          <w:szCs w:val="24"/>
        </w:rPr>
      </w:pPr>
      <w:r>
        <w:rPr>
          <w:color w:val="00B0F0"/>
          <w:sz w:val="24"/>
          <w:szCs w:val="24"/>
        </w:rPr>
        <w:t>|</w:t>
      </w:r>
      <w:r>
        <w:rPr>
          <w:color w:val="00B0F0"/>
          <w:sz w:val="24"/>
          <w:szCs w:val="24"/>
        </w:rPr>
        <w:tab/>
      </w:r>
      <w:r>
        <w:rPr>
          <w:sz w:val="24"/>
          <w:szCs w:val="24"/>
        </w:rPr>
        <w:t>• Копия документа, подтверждающего родственные отношения с собственником домовладения</w:t>
      </w:r>
    </w:p>
    <w:p w14:paraId="21F5C7EF" w14:textId="77777777" w:rsidR="006C0B00" w:rsidRDefault="004F7898">
      <w:pPr>
        <w:pStyle w:val="11"/>
        <w:spacing w:line="233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(при необходимости);</w:t>
      </w:r>
    </w:p>
    <w:p w14:paraId="6D03F117" w14:textId="77777777" w:rsidR="006C0B00" w:rsidRDefault="004F7898">
      <w:pPr>
        <w:pStyle w:val="11"/>
        <w:spacing w:line="223" w:lineRule="auto"/>
        <w:ind w:left="760"/>
        <w:rPr>
          <w:sz w:val="24"/>
          <w:szCs w:val="24"/>
        </w:rPr>
      </w:pPr>
      <w:r>
        <w:rPr>
          <w:b/>
          <w:bCs/>
        </w:rPr>
        <w:t xml:space="preserve">• </w:t>
      </w:r>
      <w:r>
        <w:rPr>
          <w:sz w:val="24"/>
          <w:szCs w:val="24"/>
        </w:rPr>
        <w:t>Информация о расположении точки подключения на границе земельного участка (направляется АО «Газпром газораспределение ЛО» или ООО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 по </w:t>
      </w:r>
      <w:r>
        <w:rPr>
          <w:sz w:val="24"/>
          <w:szCs w:val="24"/>
        </w:rPr>
        <w:lastRenderedPageBreak/>
        <w:t>результатам разработки</w:t>
      </w:r>
    </w:p>
    <w:p w14:paraId="4B44F451" w14:textId="77777777" w:rsidR="006C0B00" w:rsidRDefault="004F7898">
      <w:pPr>
        <w:pStyle w:val="11"/>
        <w:tabs>
          <w:tab w:val="left" w:leader="hyphen" w:pos="879"/>
        </w:tabs>
        <w:spacing w:line="233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проектной </w:t>
      </w:r>
      <w:proofErr w:type="spellStart"/>
      <w:r>
        <w:rPr>
          <w:sz w:val="24"/>
          <w:szCs w:val="24"/>
        </w:rPr>
        <w:t>докумемтациисетиТ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азораспредедения</w:t>
      </w:r>
      <w:proofErr w:type="spellEnd"/>
      <w:r>
        <w:rPr>
          <w:sz w:val="24"/>
          <w:szCs w:val="24"/>
        </w:rPr>
        <w:t xml:space="preserve"> до границы земельного участка)</w:t>
      </w:r>
    </w:p>
    <w:p w14:paraId="0C9A5CDF" w14:textId="77777777" w:rsidR="006C0B00" w:rsidRDefault="004F789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91" behindDoc="0" locked="0" layoutInCell="1" allowOverlap="1" wp14:anchorId="7FA6AFBF" wp14:editId="38B134B0">
            <wp:simplePos x="0" y="0"/>
            <wp:positionH relativeFrom="page">
              <wp:posOffset>518160</wp:posOffset>
            </wp:positionH>
            <wp:positionV relativeFrom="paragraph">
              <wp:posOffset>12700</wp:posOffset>
            </wp:positionV>
            <wp:extent cx="158750" cy="262255"/>
            <wp:effectExtent l="0" t="0" r="0" b="0"/>
            <wp:wrapSquare wrapText="right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587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5400" distB="25400" distL="25400" distR="25400" simplePos="0" relativeHeight="125829392" behindDoc="0" locked="0" layoutInCell="1" allowOverlap="1" wp14:anchorId="013F18FC" wp14:editId="6CAE353D">
                <wp:simplePos x="0" y="0"/>
                <wp:positionH relativeFrom="page">
                  <wp:posOffset>277495</wp:posOffset>
                </wp:positionH>
                <wp:positionV relativeFrom="paragraph">
                  <wp:posOffset>514985</wp:posOffset>
                </wp:positionV>
                <wp:extent cx="207010" cy="2142490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142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EC38B" w14:textId="77777777" w:rsidR="006C0B00" w:rsidRPr="004F7898" w:rsidRDefault="004F7898">
                            <w:pPr>
                              <w:pStyle w:val="11"/>
                              <w:spacing w:after="60"/>
                              <w:jc w:val="both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f</w:t>
                            </w:r>
                            <w:r w:rsidRPr="004F7898">
                              <w:rPr>
                                <w:b/>
                                <w:bCs/>
                                <w:color w:val="00B0F0"/>
                                <w:vertAlign w:val="superscript"/>
                                <w:lang w:val="en-US"/>
                              </w:rPr>
                              <w:t>Z</w:t>
                            </w:r>
                          </w:p>
                          <w:p w14:paraId="6C30A4A7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21298FDC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5280A1B2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2BC7FB0A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31F66C26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559FCC83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6E75AE34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33A90152" w14:textId="77777777" w:rsidR="006C0B00" w:rsidRPr="004F7898" w:rsidRDefault="004F7898">
                            <w:pPr>
                              <w:pStyle w:val="11"/>
                              <w:spacing w:after="6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  <w:p w14:paraId="75A46726" w14:textId="77777777" w:rsidR="006C0B00" w:rsidRPr="004F7898" w:rsidRDefault="004F7898">
                            <w:pPr>
                              <w:pStyle w:val="11"/>
                              <w:spacing w:after="120" w:line="223" w:lineRule="auto"/>
                              <w:rPr>
                                <w:lang w:val="en-US"/>
                              </w:rPr>
                            </w:pPr>
                            <w:r w:rsidRPr="004F7898">
                              <w:rPr>
                                <w:b/>
                                <w:bCs/>
                                <w:color w:val="00B0F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F18FC" id="Shape 34" o:spid="_x0000_s1030" type="#_x0000_t202" style="position:absolute;margin-left:21.85pt;margin-top:40.55pt;width:16.3pt;height:168.7pt;z-index:12582939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" filled="f" stroked="f">
                <v:textbox inset="0,0,0,0">
                  <w:txbxContent>
                    <w:p w14:paraId="59CEC38B" w14:textId="77777777" w:rsidR="006C0B00" w:rsidRPr="004F7898" w:rsidRDefault="004F7898">
                      <w:pPr>
                        <w:pStyle w:val="11"/>
                        <w:spacing w:after="60"/>
                        <w:jc w:val="both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f</w:t>
                      </w:r>
                      <w:r w:rsidRPr="004F7898">
                        <w:rPr>
                          <w:b/>
                          <w:bCs/>
                          <w:color w:val="00B0F0"/>
                          <w:vertAlign w:val="superscript"/>
                          <w:lang w:val="en-US"/>
                        </w:rPr>
                        <w:t>Z</w:t>
                      </w:r>
                    </w:p>
                    <w:p w14:paraId="6C30A4A7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21298FDC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5280A1B2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2BC7FB0A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31F66C26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559FCC83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6E75AE34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33A90152" w14:textId="77777777" w:rsidR="006C0B00" w:rsidRPr="004F7898" w:rsidRDefault="004F7898">
                      <w:pPr>
                        <w:pStyle w:val="11"/>
                        <w:spacing w:after="6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  <w:p w14:paraId="75A46726" w14:textId="77777777" w:rsidR="006C0B00" w:rsidRPr="004F7898" w:rsidRDefault="004F7898">
                      <w:pPr>
                        <w:pStyle w:val="11"/>
                        <w:spacing w:after="120" w:line="223" w:lineRule="auto"/>
                        <w:rPr>
                          <w:lang w:val="en-US"/>
                        </w:rPr>
                      </w:pPr>
                      <w:r w:rsidRPr="004F7898">
                        <w:rPr>
                          <w:b/>
                          <w:bCs/>
                          <w:color w:val="00B0F0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2700" distR="12700" simplePos="0" relativeHeight="125829394" behindDoc="0" locked="0" layoutInCell="1" allowOverlap="1" wp14:anchorId="723D601E" wp14:editId="379D4720">
            <wp:simplePos x="0" y="0"/>
            <wp:positionH relativeFrom="page">
              <wp:posOffset>3514725</wp:posOffset>
            </wp:positionH>
            <wp:positionV relativeFrom="paragraph">
              <wp:posOffset>393065</wp:posOffset>
            </wp:positionV>
            <wp:extent cx="3627120" cy="2450465"/>
            <wp:effectExtent l="0" t="0" r="0" b="0"/>
            <wp:wrapSquare wrapText="left"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6271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95" behindDoc="0" locked="0" layoutInCell="1" allowOverlap="1" wp14:anchorId="27BE6394" wp14:editId="4DFEED25">
            <wp:simplePos x="0" y="0"/>
            <wp:positionH relativeFrom="page">
              <wp:posOffset>3484245</wp:posOffset>
            </wp:positionH>
            <wp:positionV relativeFrom="paragraph">
              <wp:posOffset>2889250</wp:posOffset>
            </wp:positionV>
            <wp:extent cx="438785" cy="213360"/>
            <wp:effectExtent l="0" t="0" r="0" b="0"/>
            <wp:wrapTopAndBottom/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3878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99A4D" w14:textId="77777777" w:rsidR="006C0B00" w:rsidRDefault="004F7898">
      <w:pPr>
        <w:pStyle w:val="11"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259"/>
        <w:jc w:val="center"/>
      </w:pPr>
      <w:r>
        <w:rPr>
          <w:b/>
          <w:bCs/>
          <w:color w:val="FFFFFF"/>
        </w:rPr>
        <w:t>ВЫБОР ОРГАНИЗАЦИИ</w:t>
      </w:r>
    </w:p>
    <w:p w14:paraId="54D133CB" w14:textId="77777777" w:rsidR="006C0B00" w:rsidRDefault="004F7898">
      <w:pPr>
        <w:pStyle w:val="11"/>
        <w:tabs>
          <w:tab w:val="right" w:pos="4589"/>
        </w:tabs>
        <w:spacing w:line="233" w:lineRule="auto"/>
        <w:jc w:val="both"/>
      </w:pPr>
      <w:r>
        <w:t>Исполнителем по договору могут выступать организации, имеющие допуск к работам по инженерным изысканиям,</w:t>
      </w:r>
      <w:r>
        <w:tab/>
        <w:t>проектированию</w:t>
      </w:r>
    </w:p>
    <w:p w14:paraId="78BCD8F2" w14:textId="77777777" w:rsidR="006C0B00" w:rsidRDefault="004F7898">
      <w:pPr>
        <w:pStyle w:val="11"/>
        <w:tabs>
          <w:tab w:val="right" w:pos="4589"/>
        </w:tabs>
        <w:spacing w:line="233" w:lineRule="auto"/>
        <w:jc w:val="both"/>
      </w:pPr>
      <w:r>
        <w:t>и строительству сетей газоснабжения, выданный</w:t>
      </w:r>
      <w:r>
        <w:tab/>
        <w:t>саморегулируемой</w:t>
      </w:r>
    </w:p>
    <w:p w14:paraId="7FDBB2D2" w14:textId="77777777" w:rsidR="006C0B00" w:rsidRDefault="004F7898">
      <w:pPr>
        <w:pStyle w:val="11"/>
        <w:spacing w:line="233" w:lineRule="auto"/>
        <w:jc w:val="both"/>
        <w:sectPr w:rsidR="006C0B00">
          <w:footerReference w:type="even" r:id="rId18"/>
          <w:footerReference w:type="default" r:id="rId19"/>
          <w:pgSz w:w="11900" w:h="16840"/>
          <w:pgMar w:top="198" w:right="643" w:bottom="545" w:left="101" w:header="0" w:footer="3" w:gutter="0"/>
          <w:cols w:space="720"/>
          <w:noEndnote/>
          <w:docGrid w:linePitch="360"/>
        </w:sectPr>
      </w:pPr>
      <w:r>
        <w:t xml:space="preserve">организацией. На официальном сайте комитета по топливно-энергетическому комплексу Ленинградской области размещён перечень организаций, уже работающих по субсидии </w:t>
      </w:r>
      <w:hyperlink r:id="rId20" w:history="1">
        <w:r>
          <w:t>https://power.lenobl.ru/</w:t>
        </w:r>
      </w:hyperlink>
    </w:p>
    <w:p w14:paraId="2A682CAF" w14:textId="77777777" w:rsidR="006C0B00" w:rsidRDefault="004F7898">
      <w:pPr>
        <w:spacing w:line="1" w:lineRule="exact"/>
      </w:pPr>
      <w:r>
        <w:rPr>
          <w:noProof/>
        </w:rPr>
        <w:drawing>
          <wp:anchor distT="0" distB="0" distL="114300" distR="114300" simplePos="0" relativeHeight="125829396" behindDoc="0" locked="0" layoutInCell="1" allowOverlap="1" wp14:anchorId="47DC901D" wp14:editId="7391830C">
            <wp:simplePos x="0" y="0"/>
            <wp:positionH relativeFrom="page">
              <wp:posOffset>314325</wp:posOffset>
            </wp:positionH>
            <wp:positionV relativeFrom="paragraph">
              <wp:posOffset>12700</wp:posOffset>
            </wp:positionV>
            <wp:extent cx="323215" cy="311150"/>
            <wp:effectExtent l="0" t="0" r="0" b="0"/>
            <wp:wrapSquare wrapText="right"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97" behindDoc="0" locked="0" layoutInCell="1" allowOverlap="1" wp14:anchorId="305D4D62" wp14:editId="066E8358">
            <wp:simplePos x="0" y="0"/>
            <wp:positionH relativeFrom="page">
              <wp:posOffset>304800</wp:posOffset>
            </wp:positionH>
            <wp:positionV relativeFrom="paragraph">
              <wp:posOffset>3410585</wp:posOffset>
            </wp:positionV>
            <wp:extent cx="335280" cy="328930"/>
            <wp:effectExtent l="0" t="0" r="0" b="0"/>
            <wp:wrapSquare wrapText="right"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6FBEE" w14:textId="77777777" w:rsidR="006C0B00" w:rsidRDefault="004F7898">
      <w:pPr>
        <w:pStyle w:val="11"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264"/>
        <w:jc w:val="center"/>
      </w:pPr>
      <w:r>
        <w:rPr>
          <w:b/>
          <w:bCs/>
          <w:color w:val="FFFFFF"/>
        </w:rPr>
        <w:t>ЗАКЛЮЧЕНИЕ ДОГОВОРА И ВЫПОЛНЕНИЕ РАБОТ ПО ГАЗИФИКАЦИИ</w:t>
      </w:r>
    </w:p>
    <w:p w14:paraId="4A7BC8CE" w14:textId="77777777" w:rsidR="006C0B00" w:rsidRDefault="004F7898">
      <w:pPr>
        <w:pStyle w:val="11"/>
        <w:ind w:firstLine="360"/>
        <w:jc w:val="both"/>
      </w:pPr>
      <w:proofErr w:type="gramStart"/>
      <w:r>
        <w:rPr>
          <w:i/>
          <w:iCs/>
          <w:color w:val="00B0F0"/>
          <w:sz w:val="24"/>
          <w:szCs w:val="24"/>
        </w:rPr>
        <w:t>f</w:t>
      </w:r>
      <w:r>
        <w:rPr>
          <w:b/>
          <w:bCs/>
          <w:color w:val="00B0F0"/>
        </w:rPr>
        <w:t xml:space="preserve"> Необходимо</w:t>
      </w:r>
      <w:proofErr w:type="gramEnd"/>
      <w:r>
        <w:rPr>
          <w:b/>
          <w:bCs/>
          <w:color w:val="00B0F0"/>
        </w:rPr>
        <w:t xml:space="preserve"> заключить с выбранной организацией договор </w:t>
      </w:r>
      <w:r>
        <w:t>на выполнение работ</w:t>
      </w:r>
    </w:p>
    <w:p w14:paraId="09D35DAE" w14:textId="77777777" w:rsidR="006C0B00" w:rsidRDefault="004F7898">
      <w:pPr>
        <w:pStyle w:val="11"/>
        <w:spacing w:line="233" w:lineRule="auto"/>
        <w:ind w:left="780" w:firstLine="20"/>
        <w:jc w:val="both"/>
      </w:pPr>
      <w:r>
        <w:t xml:space="preserve">по газификации домовладения и совместно с организацией выбрать трассу и способ </w:t>
      </w:r>
      <w:r>
        <w:rPr>
          <w:color w:val="00B0F0"/>
        </w:rPr>
        <w:t xml:space="preserve">| </w:t>
      </w:r>
      <w:r>
        <w:t>прокладки газопровода, как от границы земельного участка до фасада дома, так и внутреннего газопровода до газоиспользующего оборудования.</w:t>
      </w:r>
    </w:p>
    <w:p w14:paraId="0CBDA3B2" w14:textId="77777777" w:rsidR="006C0B00" w:rsidRDefault="004F7898">
      <w:pPr>
        <w:pStyle w:val="a5"/>
        <w:tabs>
          <w:tab w:val="right" w:pos="11104"/>
        </w:tabs>
        <w:ind w:left="360" w:firstLine="2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color w:val="00B0F0"/>
          <w:sz w:val="26"/>
          <w:szCs w:val="26"/>
        </w:rPr>
        <w:t xml:space="preserve">I </w:t>
      </w:r>
      <w:r>
        <w:rPr>
          <w:sz w:val="26"/>
          <w:szCs w:val="26"/>
        </w:rPr>
        <w:t xml:space="preserve">Общая стоимость работ напрямую зависит от объемов работ, в том числе протяженности </w:t>
      </w:r>
      <w:r>
        <w:rPr>
          <w:b/>
          <w:bCs/>
          <w:color w:val="00B0F0"/>
          <w:sz w:val="26"/>
          <w:szCs w:val="26"/>
        </w:rPr>
        <w:t xml:space="preserve">I I </w:t>
      </w:r>
      <w:r>
        <w:rPr>
          <w:sz w:val="26"/>
          <w:szCs w:val="26"/>
        </w:rPr>
        <w:t>газопровода.</w:t>
      </w:r>
      <w:r>
        <w:rPr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I</w:t>
      </w:r>
    </w:p>
    <w:p w14:paraId="623DA214" w14:textId="77777777" w:rsidR="006C0B00" w:rsidRDefault="004F7898">
      <w:pPr>
        <w:pStyle w:val="a5"/>
        <w:tabs>
          <w:tab w:val="left" w:pos="695"/>
          <w:tab w:val="left" w:pos="10993"/>
        </w:tabs>
        <w:ind w:left="360" w:firstLine="2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  <w:t>Внести обязательный платеж</w:t>
      </w:r>
      <w:r>
        <w:rPr>
          <w:b/>
          <w:bCs/>
          <w:color w:val="00B0F0"/>
          <w:sz w:val="26"/>
          <w:szCs w:val="26"/>
        </w:rPr>
        <w:tab/>
        <w:t>I</w:t>
      </w:r>
    </w:p>
    <w:p w14:paraId="717FBEDE" w14:textId="77777777" w:rsidR="006C0B00" w:rsidRDefault="004F7898">
      <w:pPr>
        <w:pStyle w:val="a5"/>
        <w:ind w:left="780" w:hanging="400"/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 xml:space="preserve">I </w:t>
      </w:r>
      <w:r>
        <w:rPr>
          <w:sz w:val="26"/>
          <w:szCs w:val="26"/>
        </w:rPr>
        <w:t xml:space="preserve">Согласно договору, заключенному между собственником индивидуального </w:t>
      </w:r>
      <w:r>
        <w:rPr>
          <w:b/>
          <w:bCs/>
          <w:color w:val="00B0F0"/>
          <w:sz w:val="26"/>
          <w:szCs w:val="26"/>
        </w:rPr>
        <w:t xml:space="preserve">I </w:t>
      </w:r>
      <w:r>
        <w:rPr>
          <w:sz w:val="26"/>
          <w:szCs w:val="26"/>
        </w:rPr>
        <w:t>домовладения и подрядчиком, собственник обязан внести авансовый платеж, который</w:t>
      </w:r>
    </w:p>
    <w:p w14:paraId="4CCA302D" w14:textId="77777777" w:rsidR="006C0B00" w:rsidRDefault="004F7898">
      <w:pPr>
        <w:pStyle w:val="a5"/>
        <w:tabs>
          <w:tab w:val="left" w:pos="695"/>
          <w:tab w:val="right" w:pos="11104"/>
        </w:tabs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sz w:val="26"/>
          <w:szCs w:val="26"/>
        </w:rPr>
        <w:t>зависит от наличия льготы и составляет:</w:t>
      </w:r>
      <w:r>
        <w:rPr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I</w:t>
      </w:r>
    </w:p>
    <w:p w14:paraId="03A70CFC" w14:textId="77777777" w:rsidR="006C0B00" w:rsidRDefault="004F7898">
      <w:pPr>
        <w:pStyle w:val="a5"/>
        <w:tabs>
          <w:tab w:val="left" w:pos="695"/>
          <w:tab w:val="right" w:pos="11104"/>
        </w:tabs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sz w:val="26"/>
          <w:szCs w:val="26"/>
        </w:rPr>
        <w:t>• 1 000 руб. (для льготных категорий граждан);</w:t>
      </w:r>
      <w:r>
        <w:rPr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I</w:t>
      </w:r>
    </w:p>
    <w:p w14:paraId="3AA9E2D5" w14:textId="77777777" w:rsidR="006C0B00" w:rsidRDefault="004F7898">
      <w:pPr>
        <w:pStyle w:val="a5"/>
        <w:tabs>
          <w:tab w:val="left" w:pos="695"/>
          <w:tab w:val="right" w:pos="11104"/>
        </w:tabs>
        <w:jc w:val="both"/>
        <w:rPr>
          <w:sz w:val="26"/>
          <w:szCs w:val="26"/>
        </w:rPr>
      </w:pPr>
      <w:r>
        <w:rPr>
          <w:b/>
          <w:bCs/>
          <w:color w:val="00B0F0"/>
          <w:sz w:val="26"/>
          <w:szCs w:val="26"/>
        </w:rPr>
        <w:t>I</w:t>
      </w:r>
      <w:r>
        <w:rPr>
          <w:b/>
          <w:bCs/>
          <w:color w:val="00B0F0"/>
          <w:sz w:val="26"/>
          <w:szCs w:val="26"/>
        </w:rPr>
        <w:tab/>
      </w:r>
      <w:r>
        <w:rPr>
          <w:sz w:val="26"/>
          <w:szCs w:val="26"/>
        </w:rPr>
        <w:t>• 5 000 руб. (для прочих категорий граждан);</w:t>
      </w:r>
      <w:r>
        <w:rPr>
          <w:sz w:val="26"/>
          <w:szCs w:val="26"/>
        </w:rPr>
        <w:tab/>
      </w:r>
      <w:r>
        <w:rPr>
          <w:b/>
          <w:bCs/>
          <w:color w:val="00B0F0"/>
          <w:sz w:val="26"/>
          <w:szCs w:val="26"/>
        </w:rPr>
        <w:t>I</w:t>
      </w:r>
      <w:r>
        <w:fldChar w:fldCharType="end"/>
      </w:r>
    </w:p>
    <w:p w14:paraId="226FE391" w14:textId="77777777" w:rsidR="006C0B00" w:rsidRDefault="004F7898">
      <w:pPr>
        <w:pStyle w:val="11"/>
        <w:spacing w:after="578" w:line="233" w:lineRule="auto"/>
        <w:ind w:firstLine="360"/>
        <w:jc w:val="both"/>
      </w:pPr>
      <w:r>
        <w:rPr>
          <w:color w:val="00B0F0"/>
        </w:rPr>
        <w:t xml:space="preserve">\ </w:t>
      </w:r>
      <w:r>
        <w:t>Для ветеранов и инвалидов ВОВ и приравненных к ним лиц авансовый платеж исключен</w:t>
      </w:r>
    </w:p>
    <w:p w14:paraId="3979F184" w14:textId="77777777" w:rsidR="006C0B00" w:rsidRDefault="004F7898">
      <w:pPr>
        <w:pStyle w:val="11"/>
        <w:pBdr>
          <w:top w:val="single" w:sz="0" w:space="4" w:color="01B0F1"/>
          <w:left w:val="single" w:sz="0" w:space="0" w:color="01B0F1"/>
          <w:bottom w:val="single" w:sz="0" w:space="5" w:color="01B0F1"/>
          <w:right w:val="single" w:sz="0" w:space="0" w:color="01B0F1"/>
        </w:pBdr>
        <w:shd w:val="clear" w:color="auto" w:fill="01B0F1"/>
        <w:spacing w:after="224"/>
        <w:jc w:val="center"/>
      </w:pPr>
      <w:r>
        <w:rPr>
          <w:b/>
          <w:bCs/>
          <w:color w:val="FFFFFF"/>
        </w:rPr>
        <w:t>ЗАВЕРШЕНИЕ РАБОТ ПО ГАЗИФИКАЦИИ</w:t>
      </w:r>
    </w:p>
    <w:p w14:paraId="16332581" w14:textId="77777777" w:rsidR="006C0B00" w:rsidRDefault="004F7898">
      <w:pPr>
        <w:pStyle w:val="11"/>
        <w:spacing w:line="233" w:lineRule="auto"/>
        <w:ind w:firstLine="360"/>
      </w:pPr>
      <w:proofErr w:type="gramStart"/>
      <w:r>
        <w:rPr>
          <w:b/>
          <w:bCs/>
          <w:color w:val="00B0F0"/>
        </w:rPr>
        <w:t>( По</w:t>
      </w:r>
      <w:proofErr w:type="gramEnd"/>
      <w:r>
        <w:rPr>
          <w:b/>
          <w:bCs/>
          <w:color w:val="00B0F0"/>
        </w:rPr>
        <w:t xml:space="preserve"> результатам выполненных строительно-монтажных работ гражданин:</w:t>
      </w:r>
    </w:p>
    <w:p w14:paraId="43328374" w14:textId="77777777" w:rsidR="006C0B00" w:rsidRDefault="004F7898">
      <w:pPr>
        <w:pStyle w:val="11"/>
        <w:spacing w:line="233" w:lineRule="auto"/>
        <w:ind w:left="360" w:firstLine="20"/>
      </w:pPr>
      <w:r>
        <w:rPr>
          <w:b/>
          <w:bCs/>
          <w:color w:val="00B0F0"/>
        </w:rPr>
        <w:t xml:space="preserve">| </w:t>
      </w:r>
      <w:r>
        <w:rPr>
          <w:b/>
          <w:bCs/>
        </w:rPr>
        <w:t xml:space="preserve">• </w:t>
      </w:r>
      <w:r>
        <w:t xml:space="preserve">проверяет и принимает выполненные работы, подписывает акт выполненных работ </w:t>
      </w:r>
      <w:r>
        <w:rPr>
          <w:color w:val="00B0F0"/>
        </w:rPr>
        <w:t xml:space="preserve">| </w:t>
      </w:r>
      <w:r>
        <w:t>по газификации индивидуального домовладения;</w:t>
      </w:r>
    </w:p>
    <w:p w14:paraId="03E9DED3" w14:textId="77777777" w:rsidR="006C0B00" w:rsidRDefault="004F7898">
      <w:pPr>
        <w:pStyle w:val="11"/>
        <w:spacing w:line="233" w:lineRule="auto"/>
        <w:ind w:left="360" w:firstLine="20"/>
      </w:pPr>
      <w:r>
        <w:rPr>
          <w:b/>
          <w:bCs/>
          <w:color w:val="00B0F0"/>
        </w:rPr>
        <w:t xml:space="preserve">I </w:t>
      </w:r>
      <w:r>
        <w:rPr>
          <w:b/>
          <w:bCs/>
        </w:rPr>
        <w:t xml:space="preserve">• </w:t>
      </w:r>
      <w:r>
        <w:t>при необходимости вносит плату за выполненные работы по газификации</w:t>
      </w:r>
    </w:p>
    <w:p w14:paraId="3E15E46C" w14:textId="77777777" w:rsidR="006C0B00" w:rsidRDefault="004F7898">
      <w:pPr>
        <w:pStyle w:val="11"/>
        <w:spacing w:line="233" w:lineRule="auto"/>
        <w:ind w:left="360" w:firstLine="20"/>
      </w:pPr>
      <w:r>
        <w:rPr>
          <w:b/>
          <w:bCs/>
          <w:color w:val="00B0F0"/>
        </w:rPr>
        <w:t xml:space="preserve">I </w:t>
      </w:r>
      <w:r>
        <w:t>домовладения, превышающую сумму субсидии и обязательного платежа;</w:t>
      </w:r>
    </w:p>
    <w:p w14:paraId="68E8DDAC" w14:textId="77777777" w:rsidR="006C0B00" w:rsidRDefault="004F7898">
      <w:pPr>
        <w:pStyle w:val="11"/>
        <w:spacing w:after="480" w:line="233" w:lineRule="auto"/>
        <w:ind w:firstLine="360"/>
        <w:jc w:val="both"/>
      </w:pPr>
      <w:r>
        <w:rPr>
          <w:b/>
          <w:bCs/>
          <w:color w:val="00B0F0"/>
        </w:rPr>
        <w:t xml:space="preserve">I </w:t>
      </w:r>
      <w:r>
        <w:rPr>
          <w:b/>
          <w:bCs/>
        </w:rPr>
        <w:t xml:space="preserve">• </w:t>
      </w:r>
      <w:r>
        <w:t>подписывает акт о подключении (технологическом присоединении)</w:t>
      </w:r>
    </w:p>
    <w:p w14:paraId="488CF28A" w14:textId="77777777" w:rsidR="006C0B00" w:rsidRDefault="004F7898">
      <w:pPr>
        <w:pStyle w:val="11"/>
        <w:tabs>
          <w:tab w:val="left" w:pos="10993"/>
        </w:tabs>
        <w:spacing w:line="230" w:lineRule="auto"/>
        <w:ind w:firstLine="680"/>
        <w:jc w:val="both"/>
      </w:pPr>
      <w:r>
        <w:rPr>
          <w:b/>
          <w:bCs/>
          <w:color w:val="FF0000"/>
        </w:rPr>
        <w:t>Важно!</w:t>
      </w:r>
      <w:r>
        <w:rPr>
          <w:b/>
          <w:bCs/>
          <w:color w:val="FF0000"/>
        </w:rPr>
        <w:tab/>
      </w:r>
      <w:r>
        <w:rPr>
          <w:b/>
          <w:bCs/>
          <w:color w:val="00B0F0"/>
        </w:rPr>
        <w:t>X</w:t>
      </w:r>
    </w:p>
    <w:p w14:paraId="624176EA" w14:textId="77777777" w:rsidR="006C0B00" w:rsidRDefault="004F7898">
      <w:pPr>
        <w:pStyle w:val="11"/>
        <w:spacing w:line="230" w:lineRule="auto"/>
        <w:ind w:left="680"/>
        <w:jc w:val="both"/>
      </w:pPr>
      <w:r>
        <w:rPr>
          <w:b/>
          <w:bCs/>
          <w:color w:val="00B0F0"/>
        </w:rPr>
        <w:t>Собственник домовладения ДО ПОДПИСАНИЯ АКТА О ПОДКЛЮЧЕНИИ I обязан заключить:</w:t>
      </w:r>
    </w:p>
    <w:p w14:paraId="047BE699" w14:textId="77777777" w:rsidR="006C0B00" w:rsidRDefault="004F7898">
      <w:pPr>
        <w:pStyle w:val="11"/>
        <w:spacing w:line="230" w:lineRule="auto"/>
        <w:ind w:left="680"/>
      </w:pPr>
      <w:r>
        <w:t>1. договор на техническое обслуживание сети газопотребления внутри границ земельного участка;</w:t>
      </w:r>
    </w:p>
    <w:p w14:paraId="204A2B2A" w14:textId="77777777" w:rsidR="006C0B00" w:rsidRDefault="004F7898">
      <w:pPr>
        <w:pStyle w:val="11"/>
        <w:tabs>
          <w:tab w:val="left" w:pos="695"/>
          <w:tab w:val="left" w:pos="5990"/>
          <w:tab w:val="left" w:pos="6355"/>
          <w:tab w:val="left" w:pos="10993"/>
        </w:tabs>
        <w:spacing w:line="230" w:lineRule="auto"/>
        <w:ind w:firstLine="360"/>
        <w:jc w:val="both"/>
      </w:pPr>
      <w:r>
        <w:rPr>
          <w:b/>
          <w:bCs/>
          <w:color w:val="00B0F0"/>
        </w:rPr>
        <w:t>I</w:t>
      </w:r>
      <w:r>
        <w:rPr>
          <w:b/>
          <w:bCs/>
          <w:color w:val="00B0F0"/>
        </w:rPr>
        <w:tab/>
      </w:r>
      <w:r>
        <w:t>2. договор технического обслуживания</w:t>
      </w:r>
      <w:r>
        <w:tab/>
        <w:t>и</w:t>
      </w:r>
      <w:r>
        <w:tab/>
        <w:t>ремонта внутридомового газового</w:t>
      </w:r>
      <w:r>
        <w:tab/>
        <w:t>'</w:t>
      </w:r>
    </w:p>
    <w:p w14:paraId="5866AAD8" w14:textId="77777777" w:rsidR="006C0B00" w:rsidRDefault="004F7898">
      <w:pPr>
        <w:pStyle w:val="11"/>
        <w:spacing w:line="230" w:lineRule="auto"/>
        <w:ind w:firstLine="680"/>
        <w:jc w:val="both"/>
      </w:pPr>
      <w:r>
        <w:t>оборудования.</w:t>
      </w:r>
    </w:p>
    <w:p w14:paraId="75B51055" w14:textId="77777777" w:rsidR="006C0B00" w:rsidRDefault="004F7898">
      <w:pPr>
        <w:pStyle w:val="11"/>
        <w:tabs>
          <w:tab w:val="left" w:pos="695"/>
        </w:tabs>
        <w:spacing w:after="340" w:line="230" w:lineRule="auto"/>
        <w:ind w:firstLine="360"/>
        <w:sectPr w:rsidR="006C0B00">
          <w:type w:val="continuous"/>
          <w:pgSz w:w="11900" w:h="16840"/>
          <w:pgMar w:top="198" w:right="595" w:bottom="545" w:left="101" w:header="0" w:footer="3" w:gutter="0"/>
          <w:cols w:space="720"/>
          <w:noEndnote/>
          <w:docGrid w:linePitch="360"/>
        </w:sectPr>
      </w:pPr>
      <w:r>
        <w:rPr>
          <w:color w:val="00B0F0"/>
        </w:rPr>
        <w:t>'</w:t>
      </w:r>
      <w:r>
        <w:rPr>
          <w:color w:val="00B0F0"/>
        </w:rPr>
        <w:tab/>
      </w:r>
      <w:r>
        <w:t>Копии договоров необходимо направить в организацию - исполнителя работ</w:t>
      </w:r>
    </w:p>
    <w:p w14:paraId="3E40945A" w14:textId="77777777" w:rsidR="006C0B00" w:rsidRDefault="004F7898">
      <w:pPr>
        <w:pStyle w:val="a7"/>
        <w:pBdr>
          <w:top w:val="single" w:sz="0" w:space="0" w:color="01B0F1"/>
          <w:left w:val="single" w:sz="0" w:space="0" w:color="01B0F1"/>
          <w:bottom w:val="single" w:sz="0" w:space="0" w:color="01B0F1"/>
          <w:right w:val="single" w:sz="0" w:space="0" w:color="01B0F1"/>
        </w:pBdr>
        <w:shd w:val="clear" w:color="auto" w:fill="01B0F1"/>
      </w:pPr>
      <w:r>
        <w:rPr>
          <w:color w:val="FFFFFF"/>
        </w:rPr>
        <w:lastRenderedPageBreak/>
        <w:t>КОНТАКТЫ ОРГАНИЗАЦИЙ, работающих в рамках Порядка предоставления субсидий на газификацию домовладений, и заключивших с комитетом по ТЭК соглашения о предоставлении субсидий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86"/>
        <w:gridCol w:w="6691"/>
        <w:gridCol w:w="2693"/>
        <w:gridCol w:w="797"/>
      </w:tblGrid>
      <w:tr w:rsidR="006C0B00" w14:paraId="7FE1C8AD" w14:textId="77777777">
        <w:trPr>
          <w:trHeight w:hRule="exact" w:val="715"/>
          <w:jc w:val="center"/>
        </w:trPr>
        <w:tc>
          <w:tcPr>
            <w:tcW w:w="8074" w:type="dxa"/>
            <w:gridSpan w:val="3"/>
            <w:shd w:val="clear" w:color="auto" w:fill="FFFFFF"/>
          </w:tcPr>
          <w:p w14:paraId="4E8803C1" w14:textId="77777777" w:rsidR="006C0B00" w:rsidRDefault="006C0B00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gridSpan w:val="2"/>
            <w:shd w:val="clear" w:color="auto" w:fill="FFFFFF"/>
            <w:vAlign w:val="center"/>
          </w:tcPr>
          <w:p w14:paraId="5304F2C1" w14:textId="77777777" w:rsidR="006C0B00" w:rsidRDefault="004F7898">
            <w:pPr>
              <w:pStyle w:val="a9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B0F0"/>
                <w:sz w:val="19"/>
                <w:szCs w:val="19"/>
              </w:rPr>
              <w:t>**</w:t>
            </w:r>
          </w:p>
        </w:tc>
      </w:tr>
      <w:tr w:rsidR="006C0B00" w14:paraId="4CF4D10C" w14:textId="77777777">
        <w:trPr>
          <w:trHeight w:hRule="exact" w:val="1008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13DC8AA3" w14:textId="77777777" w:rsidR="006C0B00" w:rsidRDefault="004F7898">
            <w:pPr>
              <w:pStyle w:val="a9"/>
              <w:spacing w:line="223" w:lineRule="auto"/>
              <w:ind w:left="440" w:firstLine="80"/>
              <w:rPr>
                <w:sz w:val="24"/>
                <w:szCs w:val="24"/>
              </w:rPr>
            </w:pPr>
            <w:r>
              <w:rPr>
                <w:b/>
                <w:bCs/>
                <w:color w:val="00B0F0"/>
              </w:rPr>
              <w:t xml:space="preserve">/ </w:t>
            </w:r>
            <w:r>
              <w:rPr>
                <w:i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586" w:type="dxa"/>
            <w:shd w:val="clear" w:color="auto" w:fill="FFFFFF"/>
            <w:vAlign w:val="center"/>
          </w:tcPr>
          <w:p w14:paraId="0EBF5760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6691" w:type="dxa"/>
            <w:shd w:val="clear" w:color="auto" w:fill="FFFFFF"/>
            <w:vAlign w:val="center"/>
          </w:tcPr>
          <w:p w14:paraId="5D87AE47" w14:textId="77777777" w:rsidR="006C0B00" w:rsidRDefault="004F7898">
            <w:pPr>
              <w:pStyle w:val="a9"/>
              <w:ind w:left="136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FFFFFF"/>
            <w:vAlign w:val="bottom"/>
          </w:tcPr>
          <w:p w14:paraId="3935C0AC" w14:textId="77777777" w:rsidR="006C0B00" w:rsidRDefault="004F7898">
            <w:pPr>
              <w:pStyle w:val="a9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Контактный телефон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D4905" w14:textId="77777777" w:rsidR="006C0B00" w:rsidRDefault="004F7898">
            <w:pPr>
              <w:pStyle w:val="a9"/>
              <w:spacing w:after="340" w:line="206" w:lineRule="auto"/>
              <w:jc w:val="center"/>
            </w:pPr>
            <w:r>
              <w:rPr>
                <w:b/>
                <w:bCs/>
                <w:color w:val="00B0F0"/>
              </w:rPr>
              <w:t>\ \</w:t>
            </w:r>
          </w:p>
          <w:p w14:paraId="0A572A0C" w14:textId="77777777" w:rsidR="006C0B00" w:rsidRDefault="004F7898">
            <w:pPr>
              <w:pStyle w:val="a9"/>
              <w:spacing w:line="206" w:lineRule="auto"/>
              <w:ind w:left="380"/>
            </w:pPr>
            <w:r>
              <w:rPr>
                <w:b/>
                <w:bCs/>
                <w:color w:val="00B0F0"/>
              </w:rPr>
              <w:t>1</w:t>
            </w:r>
          </w:p>
        </w:tc>
      </w:tr>
      <w:tr w:rsidR="006C0B00" w14:paraId="62DFF53D" w14:textId="77777777">
        <w:trPr>
          <w:trHeight w:hRule="exact" w:val="571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67048629" w14:textId="77777777" w:rsidR="006C0B00" w:rsidRDefault="004F7898">
            <w:pPr>
              <w:pStyle w:val="a9"/>
              <w:spacing w:line="197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339BB3B4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7749CDF0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АО «Газпром газораспределение ЛО»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656E7050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8 800 302 40 04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79E47" w14:textId="77777777" w:rsidR="006C0B00" w:rsidRDefault="006C0B00"/>
        </w:tc>
      </w:tr>
      <w:tr w:rsidR="006C0B00" w14:paraId="02239134" w14:textId="77777777">
        <w:trPr>
          <w:trHeight w:hRule="exact" w:val="619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44D01122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2E155F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F6DD69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Леноблстрой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907BE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8 81371 22 143</w:t>
            </w:r>
          </w:p>
        </w:tc>
        <w:tc>
          <w:tcPr>
            <w:tcW w:w="797" w:type="dxa"/>
            <w:shd w:val="clear" w:color="auto" w:fill="FFFFFF"/>
          </w:tcPr>
          <w:p w14:paraId="21CAF4F1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4C008E41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29862E97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1BB62144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526DFFB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Мапгазстрой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2F6B7574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8 81371 52 650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4885B1BD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478AD09B" w14:textId="77777777">
        <w:trPr>
          <w:trHeight w:hRule="exact" w:val="624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4C5E3159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980616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2E6344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Спецгазстрой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A30968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8 952 288 94 84</w:t>
            </w:r>
          </w:p>
        </w:tc>
        <w:tc>
          <w:tcPr>
            <w:tcW w:w="797" w:type="dxa"/>
            <w:shd w:val="clear" w:color="auto" w:fill="FFFFFF"/>
          </w:tcPr>
          <w:p w14:paraId="7EACD596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16C448AE" w14:textId="77777777">
        <w:trPr>
          <w:trHeight w:hRule="exact" w:val="590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3371A08D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29291DB0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2964A1F6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ГазСервис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14A6169D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8 921 757 13 47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42BE3A02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5F25BC0C" w14:textId="77777777">
        <w:trPr>
          <w:trHeight w:hRule="exact" w:val="619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0324E88C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F9F237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CDFA08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«Центр газификации»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FDCB6A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8 81371 76 185</w:t>
            </w:r>
          </w:p>
        </w:tc>
        <w:tc>
          <w:tcPr>
            <w:tcW w:w="797" w:type="dxa"/>
            <w:shd w:val="clear" w:color="auto" w:fill="FFFFFF"/>
          </w:tcPr>
          <w:p w14:paraId="1F71786D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716C6AB4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45ABF904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717CF46E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61BA01F7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«Специализированная газовая служба»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7EA510C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8 921 374 04 04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33341DEA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51641598" w14:textId="77777777">
        <w:trPr>
          <w:trHeight w:hRule="exact" w:val="614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67466D48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B4098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49CE19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Стройпроект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48ED6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8 911 718 75 91</w:t>
            </w:r>
          </w:p>
        </w:tc>
        <w:tc>
          <w:tcPr>
            <w:tcW w:w="797" w:type="dxa"/>
            <w:shd w:val="clear" w:color="auto" w:fill="FFFFFF"/>
          </w:tcPr>
          <w:p w14:paraId="5998AE50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767E0CB8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079D3C97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362A3490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0C2F4BA3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«Лидер проект»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0D755F18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8 812 906 45 57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6ACDDC01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2D4236A3" w14:textId="77777777">
        <w:trPr>
          <w:trHeight w:hRule="exact" w:val="624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5CBAE082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43CA33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B0BA61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Газстрой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EAE964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8 921 362 22 27</w:t>
            </w:r>
          </w:p>
        </w:tc>
        <w:tc>
          <w:tcPr>
            <w:tcW w:w="797" w:type="dxa"/>
            <w:shd w:val="clear" w:color="auto" w:fill="FFFFFF"/>
          </w:tcPr>
          <w:p w14:paraId="1008661E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5CEFBD8A" w14:textId="77777777">
        <w:trPr>
          <w:trHeight w:hRule="exact" w:val="590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6036C55C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303E3277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5D22C31D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Невагаз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19A41F1B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8 812 448 05 08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484A140B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634CB543" w14:textId="77777777">
        <w:trPr>
          <w:trHeight w:hRule="exact" w:val="619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74474546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398F14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32EDD2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АнтейГаз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DA7F5C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8 921 896 77 47</w:t>
            </w:r>
          </w:p>
        </w:tc>
        <w:tc>
          <w:tcPr>
            <w:tcW w:w="797" w:type="dxa"/>
            <w:shd w:val="clear" w:color="auto" w:fill="FFFFFF"/>
          </w:tcPr>
          <w:p w14:paraId="1954BFBF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713F5997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10D2B1FF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  <w:vAlign w:val="center"/>
          </w:tcPr>
          <w:p w14:paraId="7E033144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5B85EF4B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ГазПайп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C39F82C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8 812 233 60 46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16F2875B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1BD86542" w14:textId="77777777">
        <w:trPr>
          <w:trHeight w:hRule="exact" w:val="614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265CE427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A96E07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EEF5C9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«ГК-Феникс»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57E16F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8 812 318 40 17</w:t>
            </w:r>
          </w:p>
        </w:tc>
        <w:tc>
          <w:tcPr>
            <w:tcW w:w="797" w:type="dxa"/>
            <w:shd w:val="clear" w:color="auto" w:fill="FFFFFF"/>
          </w:tcPr>
          <w:p w14:paraId="5A7028C1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1942551D" w14:textId="77777777">
        <w:trPr>
          <w:trHeight w:hRule="exact" w:val="600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57B15317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48CD8973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101ED06E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ИП Луценко Антон Сергеевич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092EC2AA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8 905 897 05 90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61EE97CC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5B82433E" w14:textId="77777777">
        <w:trPr>
          <w:trHeight w:hRule="exact" w:val="619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20C7F182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8D601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86ACAB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Универстрой</w:t>
            </w:r>
            <w:proofErr w:type="spellEnd"/>
            <w:r>
              <w:rPr>
                <w:sz w:val="30"/>
                <w:szCs w:val="30"/>
              </w:rPr>
              <w:t xml:space="preserve"> инжиниринг»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9B00D2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8 969 792 96 40</w:t>
            </w:r>
          </w:p>
        </w:tc>
        <w:tc>
          <w:tcPr>
            <w:tcW w:w="797" w:type="dxa"/>
            <w:shd w:val="clear" w:color="auto" w:fill="FFFFFF"/>
          </w:tcPr>
          <w:p w14:paraId="4B7B7D49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513FED20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2F5A86AE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EED7CEE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7DE8762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Квада</w:t>
            </w:r>
            <w:proofErr w:type="spellEnd"/>
            <w:r>
              <w:rPr>
                <w:sz w:val="30"/>
                <w:szCs w:val="30"/>
              </w:rPr>
              <w:t xml:space="preserve"> Групп»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6EFC9B08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8 812 385 53 05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14:paraId="6BD47957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40EB38EA" w14:textId="77777777">
        <w:trPr>
          <w:trHeight w:hRule="exact" w:val="614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1C78BB78" w14:textId="77777777" w:rsidR="006C0B00" w:rsidRDefault="004F7898">
            <w:pPr>
              <w:pStyle w:val="a9"/>
              <w:spacing w:line="226" w:lineRule="auto"/>
              <w:ind w:left="440"/>
            </w:pPr>
            <w:r>
              <w:rPr>
                <w:b/>
                <w:bCs/>
                <w:color w:val="00B0F0"/>
              </w:rPr>
              <w:t>1 1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BCB213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0867AF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Факторъ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7E63D0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8 921 915 05 04</w:t>
            </w:r>
          </w:p>
        </w:tc>
        <w:tc>
          <w:tcPr>
            <w:tcW w:w="797" w:type="dxa"/>
            <w:shd w:val="clear" w:color="auto" w:fill="FFFFFF"/>
          </w:tcPr>
          <w:p w14:paraId="1CC80818" w14:textId="77777777" w:rsidR="006C0B00" w:rsidRDefault="004F7898">
            <w:pPr>
              <w:pStyle w:val="a9"/>
              <w:spacing w:line="226" w:lineRule="auto"/>
              <w:ind w:left="380"/>
            </w:pPr>
            <w:r>
              <w:rPr>
                <w:b/>
                <w:bCs/>
                <w:color w:val="00B0F0"/>
              </w:rPr>
              <w:t>1 1</w:t>
            </w:r>
          </w:p>
        </w:tc>
      </w:tr>
      <w:tr w:rsidR="006C0B00" w14:paraId="1A22C6A2" w14:textId="77777777">
        <w:trPr>
          <w:trHeight w:hRule="exact" w:val="595"/>
          <w:jc w:val="center"/>
        </w:trPr>
        <w:tc>
          <w:tcPr>
            <w:tcW w:w="797" w:type="dxa"/>
            <w:shd w:val="clear" w:color="auto" w:fill="FFFFFF"/>
            <w:vAlign w:val="bottom"/>
          </w:tcPr>
          <w:p w14:paraId="1AF34BB1" w14:textId="77777777" w:rsidR="006C0B00" w:rsidRDefault="004F7898">
            <w:pPr>
              <w:pStyle w:val="a9"/>
              <w:spacing w:line="218" w:lineRule="auto"/>
              <w:ind w:left="500" w:hanging="60"/>
              <w:jc w:val="both"/>
            </w:pPr>
            <w:r>
              <w:rPr>
                <w:b/>
                <w:bCs/>
                <w:color w:val="00B0F0"/>
              </w:rPr>
              <w:t>1 \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02AB813F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088A0D5B" w14:textId="77777777" w:rsidR="006C0B00" w:rsidRDefault="004F7898">
            <w:pPr>
              <w:pStyle w:val="a9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Беркана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4F81BC"/>
            <w:vAlign w:val="center"/>
          </w:tcPr>
          <w:p w14:paraId="332F09C5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8 965 081 89 13</w:t>
            </w:r>
          </w:p>
        </w:tc>
        <w:tc>
          <w:tcPr>
            <w:tcW w:w="797" w:type="dxa"/>
            <w:vMerge w:val="restart"/>
            <w:shd w:val="clear" w:color="auto" w:fill="FFFFFF"/>
          </w:tcPr>
          <w:p w14:paraId="2E968D65" w14:textId="77777777" w:rsidR="006C0B00" w:rsidRDefault="004F7898">
            <w:pPr>
              <w:pStyle w:val="a9"/>
              <w:ind w:firstLine="380"/>
            </w:pPr>
            <w:r>
              <w:rPr>
                <w:b/>
                <w:bCs/>
                <w:color w:val="00B0F0"/>
              </w:rPr>
              <w:t>1</w:t>
            </w:r>
          </w:p>
          <w:p w14:paraId="60BB272E" w14:textId="77777777" w:rsidR="006C0B00" w:rsidRDefault="004F7898">
            <w:pPr>
              <w:pStyle w:val="a9"/>
              <w:spacing w:line="221" w:lineRule="auto"/>
              <w:jc w:val="center"/>
            </w:pPr>
            <w:r>
              <w:rPr>
                <w:b/>
                <w:bCs/>
                <w:color w:val="00B0F0"/>
              </w:rPr>
              <w:t>/</w:t>
            </w:r>
          </w:p>
          <w:p w14:paraId="06DAFCD9" w14:textId="77777777" w:rsidR="006C0B00" w:rsidRDefault="004F7898">
            <w:pPr>
              <w:pStyle w:val="a9"/>
              <w:spacing w:line="214" w:lineRule="auto"/>
              <w:ind w:right="380"/>
              <w:jc w:val="right"/>
            </w:pPr>
            <w:r>
              <w:rPr>
                <w:b/>
                <w:bCs/>
                <w:color w:val="00B0F0"/>
              </w:rPr>
              <w:t>/</w:t>
            </w:r>
          </w:p>
        </w:tc>
      </w:tr>
      <w:tr w:rsidR="006C0B00" w14:paraId="5146A8BF" w14:textId="77777777">
        <w:trPr>
          <w:trHeight w:hRule="exact" w:val="1330"/>
          <w:jc w:val="center"/>
        </w:trPr>
        <w:tc>
          <w:tcPr>
            <w:tcW w:w="797" w:type="dxa"/>
            <w:shd w:val="clear" w:color="auto" w:fill="FFFFFF"/>
          </w:tcPr>
          <w:p w14:paraId="432AF85D" w14:textId="77777777" w:rsidR="006C0B00" w:rsidRDefault="006C0B0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286D483" w14:textId="77777777" w:rsidR="006C0B00" w:rsidRDefault="004F7898">
            <w:pPr>
              <w:pStyle w:val="a9"/>
              <w:ind w:firstLine="1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6691" w:type="dxa"/>
            <w:tcBorders>
              <w:top w:val="single" w:sz="4" w:space="0" w:color="auto"/>
            </w:tcBorders>
            <w:shd w:val="clear" w:color="auto" w:fill="FFFFFF"/>
          </w:tcPr>
          <w:p w14:paraId="69937F6D" w14:textId="77777777" w:rsidR="006C0B00" w:rsidRDefault="004F7898">
            <w:pPr>
              <w:pStyle w:val="a9"/>
              <w:spacing w:before="80"/>
              <w:ind w:firstLine="2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</w:t>
            </w:r>
            <w:proofErr w:type="spellStart"/>
            <w:r>
              <w:rPr>
                <w:sz w:val="30"/>
                <w:szCs w:val="30"/>
              </w:rPr>
              <w:t>Технопромкомплекс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14:paraId="5A8C70A2" w14:textId="77777777" w:rsidR="006C0B00" w:rsidRDefault="004F7898">
            <w:pPr>
              <w:pStyle w:val="a9"/>
              <w:ind w:firstLine="2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8 967 536 16 78</w:t>
            </w:r>
          </w:p>
        </w:tc>
        <w:tc>
          <w:tcPr>
            <w:tcW w:w="797" w:type="dxa"/>
            <w:vMerge/>
            <w:shd w:val="clear" w:color="auto" w:fill="FFFFFF"/>
          </w:tcPr>
          <w:p w14:paraId="58C9D03D" w14:textId="77777777" w:rsidR="006C0B00" w:rsidRDefault="006C0B00"/>
        </w:tc>
      </w:tr>
      <w:tr w:rsidR="006C0B00" w14:paraId="66939879" w14:textId="77777777">
        <w:trPr>
          <w:trHeight w:hRule="exact" w:val="451"/>
          <w:jc w:val="center"/>
        </w:trPr>
        <w:tc>
          <w:tcPr>
            <w:tcW w:w="807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EC49981" w14:textId="11590868" w:rsidR="006C0B00" w:rsidRDefault="006C0B00">
            <w:pPr>
              <w:pStyle w:val="a9"/>
              <w:spacing w:line="170" w:lineRule="auto"/>
              <w:rPr>
                <w:sz w:val="17"/>
                <w:szCs w:val="17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5C9381" w14:textId="1FA433CF" w:rsidR="006C0B00" w:rsidRDefault="006C0B00">
            <w:pPr>
              <w:pStyle w:val="a9"/>
              <w:ind w:right="460"/>
              <w:jc w:val="right"/>
              <w:rPr>
                <w:sz w:val="8"/>
                <w:szCs w:val="8"/>
              </w:rPr>
            </w:pPr>
          </w:p>
        </w:tc>
      </w:tr>
    </w:tbl>
    <w:p w14:paraId="474D4747" w14:textId="77777777" w:rsidR="000739E3" w:rsidRDefault="000739E3"/>
    <w:sectPr w:rsidR="000739E3">
      <w:pgSz w:w="11900" w:h="16840"/>
      <w:pgMar w:top="166" w:right="322" w:bottom="0" w:left="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2FC1" w14:textId="77777777" w:rsidR="00D66E60" w:rsidRDefault="00D66E60">
      <w:r>
        <w:separator/>
      </w:r>
    </w:p>
  </w:endnote>
  <w:endnote w:type="continuationSeparator" w:id="0">
    <w:p w14:paraId="300077CD" w14:textId="77777777" w:rsidR="00D66E60" w:rsidRDefault="00D6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B38F" w14:textId="77777777" w:rsidR="006C0B00" w:rsidRDefault="004F78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CACCDC" wp14:editId="7121E30B">
              <wp:simplePos x="0" y="0"/>
              <wp:positionH relativeFrom="page">
                <wp:posOffset>82550</wp:posOffset>
              </wp:positionH>
              <wp:positionV relativeFrom="page">
                <wp:posOffset>10367010</wp:posOffset>
              </wp:positionV>
              <wp:extent cx="4693920" cy="21018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DE232" w14:textId="77777777" w:rsidR="006C0B00" w:rsidRDefault="004F7898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shd w:val="clear" w:color="auto" w:fill="FFFFFF"/>
                            </w:rPr>
                            <w:t>Документ создан в электронной форме. № 3-617/2024 от 07.02.2024. Исполнитель: Цой К.Г.</w:t>
                          </w:r>
                        </w:p>
                        <w:p w14:paraId="3D9B4592" w14:textId="77777777" w:rsidR="006C0B00" w:rsidRDefault="004F7898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Страница 3 из 6. Страница создана: 07.02.2024 10:40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ACCDC" id="_x0000_t202" coordsize="21600,21600" o:spt="202" path="m,l,21600r21600,l21600,xe">
              <v:stroke joinstyle="miter"/>
              <v:path gradientshapeok="t" o:connecttype="rect"/>
            </v:shapetype>
            <v:shape id="Shape 6" o:spid="_x0000_s1031" type="#_x0000_t202" style="position:absolute;margin-left:6.5pt;margin-top:816.3pt;width:369.6pt;height:16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" filled="f" stroked="f">
              <v:textbox style="mso-fit-shape-to-text:t" inset="0,0,0,0">
                <w:txbxContent>
                  <w:p w14:paraId="06BDE232" w14:textId="77777777" w:rsidR="006C0B00" w:rsidRDefault="004F7898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  <w:shd w:val="clear" w:color="auto" w:fill="FFFFFF"/>
                      </w:rPr>
                      <w:t>Документ создан в электронной форме. № 3-617/2024 от 07.02.2024. Исполнитель: Цой К.Г.</w:t>
                    </w:r>
                  </w:p>
                  <w:p w14:paraId="3D9B4592" w14:textId="77777777" w:rsidR="006C0B00" w:rsidRDefault="004F7898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Страница 3 из 6. Страница создана: 07.02.2024 10:40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101601" wp14:editId="50290BB0">
              <wp:simplePos x="0" y="0"/>
              <wp:positionH relativeFrom="page">
                <wp:posOffset>975360</wp:posOffset>
              </wp:positionH>
              <wp:positionV relativeFrom="page">
                <wp:posOffset>10233660</wp:posOffset>
              </wp:positionV>
              <wp:extent cx="507174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805.80000000000007pt;width:39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07D" w14:textId="77777777" w:rsidR="006C0B00" w:rsidRDefault="004F78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1B24B48" wp14:editId="3FFEFC06">
              <wp:simplePos x="0" y="0"/>
              <wp:positionH relativeFrom="page">
                <wp:posOffset>82550</wp:posOffset>
              </wp:positionH>
              <wp:positionV relativeFrom="page">
                <wp:posOffset>10367010</wp:posOffset>
              </wp:positionV>
              <wp:extent cx="469392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F0E376" w14:textId="3BEE1104" w:rsidR="006C0B00" w:rsidRDefault="006C0B00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24B48"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6.5pt;margin-top:816.3pt;width:369.6pt;height:16.5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" filled="f" stroked="f">
              <v:textbox style="mso-fit-shape-to-text:t" inset="0,0,0,0">
                <w:txbxContent>
                  <w:p w14:paraId="66F0E376" w14:textId="3BEE1104" w:rsidR="006C0B00" w:rsidRDefault="006C0B00">
                    <w:pPr>
                      <w:pStyle w:val="2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17371D" wp14:editId="79AA3191">
              <wp:simplePos x="0" y="0"/>
              <wp:positionH relativeFrom="page">
                <wp:posOffset>975360</wp:posOffset>
              </wp:positionH>
              <wp:positionV relativeFrom="page">
                <wp:posOffset>10233660</wp:posOffset>
              </wp:positionV>
              <wp:extent cx="507174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99999999999997pt;margin-top:805.80000000000007pt;width:39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BDFE" w14:textId="77777777" w:rsidR="006C0B00" w:rsidRDefault="006C0B00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A1A6" w14:textId="77777777" w:rsidR="006C0B00" w:rsidRDefault="004F789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3C864F" wp14:editId="59F93746">
              <wp:simplePos x="0" y="0"/>
              <wp:positionH relativeFrom="page">
                <wp:posOffset>82550</wp:posOffset>
              </wp:positionH>
              <wp:positionV relativeFrom="page">
                <wp:posOffset>10278110</wp:posOffset>
              </wp:positionV>
              <wp:extent cx="6961505" cy="2984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AF8380" w14:textId="10CC86B8" w:rsidR="006C0B00" w:rsidRDefault="004F7898">
                          <w:pPr>
                            <w:pStyle w:val="20"/>
                            <w:tabs>
                              <w:tab w:val="right" w:pos="10387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353F"/>
                              <w:sz w:val="17"/>
                              <w:szCs w:val="17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77353F"/>
                              <w:sz w:val="17"/>
                              <w:szCs w:val="17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color w:val="77353F"/>
                              <w:sz w:val="17"/>
                              <w:szCs w:val="17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C864F"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6.5pt;margin-top:809.3pt;width:548.15pt;height:23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" filled="f" stroked="f">
              <v:textbox style="mso-fit-shape-to-text:t" inset="0,0,0,0">
                <w:txbxContent>
                  <w:p w14:paraId="1AAF8380" w14:textId="10CC86B8" w:rsidR="006C0B00" w:rsidRDefault="004F7898">
                    <w:pPr>
                      <w:pStyle w:val="20"/>
                      <w:tabs>
                        <w:tab w:val="right" w:pos="10387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7353F"/>
                        <w:sz w:val="17"/>
                        <w:szCs w:val="17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77353F"/>
                        <w:sz w:val="17"/>
                        <w:szCs w:val="17"/>
                      </w:rPr>
                      <w:t>—</w:t>
                    </w:r>
                    <w:r>
                      <w:rPr>
                        <w:rFonts w:ascii="Arial" w:eastAsia="Arial" w:hAnsi="Arial" w:cs="Arial"/>
                        <w:color w:val="77353F"/>
                        <w:sz w:val="17"/>
                        <w:szCs w:val="17"/>
                        <w:vertAlign w:val="superscri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A6992" wp14:editId="1840EA85">
              <wp:simplePos x="0" y="0"/>
              <wp:positionH relativeFrom="page">
                <wp:posOffset>0</wp:posOffset>
              </wp:positionH>
              <wp:positionV relativeFrom="page">
                <wp:posOffset>10308590</wp:posOffset>
              </wp:positionV>
              <wp:extent cx="7409815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9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;margin-top:811.70000000000005pt;width:583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BA5D" w14:textId="77777777" w:rsidR="00D66E60" w:rsidRDefault="00D66E60"/>
  </w:footnote>
  <w:footnote w:type="continuationSeparator" w:id="0">
    <w:p w14:paraId="399A11A2" w14:textId="77777777" w:rsidR="00D66E60" w:rsidRDefault="00D66E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00"/>
    <w:rsid w:val="000739E3"/>
    <w:rsid w:val="002F6063"/>
    <w:rsid w:val="004F7898"/>
    <w:rsid w:val="006C0B00"/>
    <w:rsid w:val="00D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226F6"/>
  <w15:docId w15:val="{5C71C2C8-70FE-468B-AC95-E82B3C4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0B5291"/>
      <w:sz w:val="8"/>
      <w:szCs w:val="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Calibri" w:eastAsia="Calibri" w:hAnsi="Calibri" w:cs="Calibri"/>
      <w:b/>
      <w:bCs/>
      <w:sz w:val="108"/>
      <w:szCs w:val="10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260"/>
      <w:ind w:hanging="310"/>
      <w:outlineLvl w:val="2"/>
    </w:pPr>
    <w:rPr>
      <w:rFonts w:ascii="Calibri" w:eastAsia="Calibri" w:hAnsi="Calibri" w:cs="Calibri"/>
      <w:b/>
      <w:bCs/>
      <w:color w:val="EBEBEB"/>
      <w:sz w:val="26"/>
      <w:szCs w:val="26"/>
    </w:rPr>
  </w:style>
  <w:style w:type="paragraph" w:customStyle="1" w:styleId="11">
    <w:name w:val="Основной текст1"/>
    <w:basedOn w:val="a"/>
    <w:link w:val="a3"/>
    <w:rPr>
      <w:rFonts w:ascii="Calibri" w:eastAsia="Calibri" w:hAnsi="Calibri" w:cs="Calibri"/>
      <w:sz w:val="26"/>
      <w:szCs w:val="26"/>
    </w:rPr>
  </w:style>
  <w:style w:type="paragraph" w:customStyle="1" w:styleId="32">
    <w:name w:val="Основной текст (3)"/>
    <w:basedOn w:val="a"/>
    <w:link w:val="31"/>
    <w:pPr>
      <w:ind w:left="150"/>
    </w:pPr>
    <w:rPr>
      <w:rFonts w:ascii="Calibri" w:eastAsia="Calibri" w:hAnsi="Calibri" w:cs="Calibri"/>
      <w:sz w:val="19"/>
      <w:szCs w:val="19"/>
    </w:rPr>
  </w:style>
  <w:style w:type="paragraph" w:customStyle="1" w:styleId="22">
    <w:name w:val="Основной текст (2)"/>
    <w:basedOn w:val="a"/>
    <w:link w:val="21"/>
    <w:rPr>
      <w:rFonts w:ascii="Calibri" w:eastAsia="Calibri" w:hAnsi="Calibri" w:cs="Calibri"/>
      <w:sz w:val="17"/>
      <w:szCs w:val="17"/>
    </w:rPr>
  </w:style>
  <w:style w:type="paragraph" w:customStyle="1" w:styleId="a5">
    <w:name w:val="Оглавление"/>
    <w:basedOn w:val="a"/>
    <w:link w:val="a4"/>
    <w:pPr>
      <w:spacing w:line="233" w:lineRule="auto"/>
      <w:ind w:firstLine="360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ind w:left="10260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line="269" w:lineRule="auto"/>
      <w:ind w:left="10280"/>
    </w:pPr>
    <w:rPr>
      <w:rFonts w:ascii="Arial" w:eastAsia="Arial" w:hAnsi="Arial" w:cs="Arial"/>
      <w:b/>
      <w:bCs/>
      <w:color w:val="0B5291"/>
      <w:sz w:val="8"/>
      <w:szCs w:val="8"/>
    </w:rPr>
  </w:style>
  <w:style w:type="paragraph" w:customStyle="1" w:styleId="24">
    <w:name w:val="Заголовок №2"/>
    <w:basedOn w:val="a"/>
    <w:link w:val="23"/>
    <w:pPr>
      <w:spacing w:after="180"/>
      <w:jc w:val="center"/>
      <w:outlineLvl w:val="1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Calibri" w:eastAsia="Calibri" w:hAnsi="Calibri" w:cs="Calibri"/>
      <w:b/>
      <w:bCs/>
      <w:color w:val="EBEBEB"/>
      <w:sz w:val="30"/>
      <w:szCs w:val="30"/>
    </w:rPr>
  </w:style>
  <w:style w:type="paragraph" w:customStyle="1" w:styleId="a9">
    <w:name w:val="Другое"/>
    <w:basedOn w:val="a"/>
    <w:link w:val="a8"/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line="194" w:lineRule="auto"/>
    </w:pPr>
    <w:rPr>
      <w:rFonts w:ascii="Arial" w:eastAsia="Arial" w:hAnsi="Arial" w:cs="Arial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4F7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4F7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8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power.lenobl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Веревского</cp:lastModifiedBy>
  <cp:revision>3</cp:revision>
  <dcterms:created xsi:type="dcterms:W3CDTF">2024-04-22T06:24:00Z</dcterms:created>
  <dcterms:modified xsi:type="dcterms:W3CDTF">2024-04-22T06:25:00Z</dcterms:modified>
</cp:coreProperties>
</file>